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7B49" w14:textId="79B4EC52" w:rsidR="004E2276" w:rsidRPr="00EC4120" w:rsidRDefault="001D3805" w:rsidP="004E60CF">
      <w:pPr>
        <w:spacing w:before="120" w:after="0"/>
        <w:jc w:val="center"/>
        <w:rPr>
          <w:b/>
          <w:bCs/>
        </w:rPr>
      </w:pPr>
      <w:r w:rsidRPr="00EC4120">
        <w:rPr>
          <w:b/>
          <w:bCs/>
          <w:noProof/>
        </w:rPr>
        <w:drawing>
          <wp:anchor distT="0" distB="0" distL="114300" distR="114300" simplePos="0" relativeHeight="251660288" behindDoc="1" locked="0" layoutInCell="1" allowOverlap="1" wp14:anchorId="647FE4CC" wp14:editId="6A2B4B76">
            <wp:simplePos x="0" y="0"/>
            <wp:positionH relativeFrom="page">
              <wp:posOffset>6421543</wp:posOffset>
            </wp:positionH>
            <wp:positionV relativeFrom="page">
              <wp:posOffset>347133</wp:posOffset>
            </wp:positionV>
            <wp:extent cx="875030" cy="877570"/>
            <wp:effectExtent l="0" t="0" r="0" b="0"/>
            <wp:wrapNone/>
            <wp:docPr id="15024569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5030" cy="877570"/>
                    </a:xfrm>
                    <a:prstGeom prst="rect">
                      <a:avLst/>
                    </a:prstGeom>
                    <a:noFill/>
                  </pic:spPr>
                </pic:pic>
              </a:graphicData>
            </a:graphic>
            <wp14:sizeRelH relativeFrom="page">
              <wp14:pctWidth>0</wp14:pctWidth>
            </wp14:sizeRelH>
            <wp14:sizeRelV relativeFrom="page">
              <wp14:pctHeight>0</wp14:pctHeight>
            </wp14:sizeRelV>
          </wp:anchor>
        </w:drawing>
      </w:r>
      <w:r w:rsidRPr="00EC4120">
        <w:rPr>
          <w:b/>
          <w:bCs/>
          <w:noProof/>
        </w:rPr>
        <w:drawing>
          <wp:anchor distT="0" distB="0" distL="114300" distR="114300" simplePos="0" relativeHeight="251659264" behindDoc="1" locked="0" layoutInCell="1" allowOverlap="1" wp14:anchorId="19795C6C" wp14:editId="4F203C9C">
            <wp:simplePos x="0" y="0"/>
            <wp:positionH relativeFrom="margin">
              <wp:align>center</wp:align>
            </wp:positionH>
            <wp:positionV relativeFrom="page">
              <wp:posOffset>509694</wp:posOffset>
            </wp:positionV>
            <wp:extent cx="1542415" cy="411480"/>
            <wp:effectExtent l="0" t="0" r="635" b="7620"/>
            <wp:wrapNone/>
            <wp:docPr id="137971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42415" cy="411480"/>
                    </a:xfrm>
                    <a:prstGeom prst="rect">
                      <a:avLst/>
                    </a:prstGeom>
                    <a:noFill/>
                  </pic:spPr>
                </pic:pic>
              </a:graphicData>
            </a:graphic>
            <wp14:sizeRelH relativeFrom="page">
              <wp14:pctWidth>0</wp14:pctWidth>
            </wp14:sizeRelH>
            <wp14:sizeRelV relativeFrom="page">
              <wp14:pctHeight>0</wp14:pctHeight>
            </wp14:sizeRelV>
          </wp:anchor>
        </w:drawing>
      </w:r>
      <w:r w:rsidRPr="00EC4120">
        <w:rPr>
          <w:b/>
          <w:bCs/>
          <w:noProof/>
        </w:rPr>
        <w:drawing>
          <wp:anchor distT="0" distB="0" distL="114300" distR="114300" simplePos="0" relativeHeight="251658240" behindDoc="1" locked="0" layoutInCell="1" allowOverlap="1" wp14:anchorId="5FDB6DCE" wp14:editId="4B600A99">
            <wp:simplePos x="0" y="0"/>
            <wp:positionH relativeFrom="page">
              <wp:posOffset>927947</wp:posOffset>
            </wp:positionH>
            <wp:positionV relativeFrom="margin">
              <wp:posOffset>-177800</wp:posOffset>
            </wp:positionV>
            <wp:extent cx="758190" cy="506095"/>
            <wp:effectExtent l="0" t="0" r="3810" b="8255"/>
            <wp:wrapNone/>
            <wp:docPr id="1473300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002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8190" cy="506095"/>
                    </a:xfrm>
                    <a:prstGeom prst="rect">
                      <a:avLst/>
                    </a:prstGeom>
                    <a:noFill/>
                  </pic:spPr>
                </pic:pic>
              </a:graphicData>
            </a:graphic>
            <wp14:sizeRelH relativeFrom="page">
              <wp14:pctWidth>0</wp14:pctWidth>
            </wp14:sizeRelH>
            <wp14:sizeRelV relativeFrom="page">
              <wp14:pctHeight>0</wp14:pctHeight>
            </wp14:sizeRelV>
          </wp:anchor>
        </w:drawing>
      </w:r>
    </w:p>
    <w:p w14:paraId="02E9476C" w14:textId="503D6C1F" w:rsidR="00DF1E4F" w:rsidRPr="00EC4120" w:rsidRDefault="00DF1E4F" w:rsidP="004E60CF">
      <w:pPr>
        <w:spacing w:before="120" w:after="0"/>
        <w:jc w:val="center"/>
        <w:rPr>
          <w:rFonts w:ascii="Arial" w:eastAsia="Arial" w:hAnsi="Arial" w:cs="Arial"/>
          <w:b/>
          <w:kern w:val="0"/>
          <w:sz w:val="24"/>
          <w:szCs w:val="20"/>
          <w14:ligatures w14:val="none"/>
        </w:rPr>
      </w:pPr>
    </w:p>
    <w:p w14:paraId="22FC2C11" w14:textId="759FCD0C" w:rsidR="005813DC" w:rsidRPr="00465F52" w:rsidRDefault="00376412" w:rsidP="004E60CF">
      <w:pPr>
        <w:pStyle w:val="Heading2"/>
        <w:spacing w:after="0" w:line="259" w:lineRule="auto"/>
        <w:ind w:left="0" w:firstLine="0"/>
        <w:jc w:val="center"/>
        <w:rPr>
          <w:rFonts w:cs="Arial"/>
          <w:sz w:val="24"/>
          <w:szCs w:val="32"/>
        </w:rPr>
      </w:pPr>
      <w:r w:rsidRPr="00465F52">
        <w:rPr>
          <w:rFonts w:cs="Arial"/>
          <w:sz w:val="24"/>
          <w:szCs w:val="32"/>
        </w:rPr>
        <w:t>Term of Reference</w:t>
      </w:r>
    </w:p>
    <w:p w14:paraId="0F69D141" w14:textId="08090FD7" w:rsidR="007C2A81" w:rsidRPr="00465F52" w:rsidRDefault="00EA1B46" w:rsidP="004E60CF">
      <w:pPr>
        <w:spacing w:before="120" w:after="0"/>
        <w:jc w:val="center"/>
        <w:rPr>
          <w:rFonts w:ascii="Arial" w:hAnsi="Arial" w:cs="Arial"/>
          <w:b/>
          <w:bCs/>
          <w:sz w:val="24"/>
          <w:szCs w:val="24"/>
        </w:rPr>
      </w:pPr>
      <w:r>
        <w:rPr>
          <w:rFonts w:ascii="Arial" w:hAnsi="Arial" w:cs="Arial"/>
          <w:b/>
          <w:bCs/>
          <w:sz w:val="24"/>
          <w:szCs w:val="24"/>
        </w:rPr>
        <w:t>A</w:t>
      </w:r>
      <w:r w:rsidR="00C375BE">
        <w:rPr>
          <w:rFonts w:ascii="Arial" w:hAnsi="Arial" w:cs="Arial"/>
          <w:b/>
          <w:bCs/>
          <w:sz w:val="24"/>
          <w:szCs w:val="24"/>
        </w:rPr>
        <w:t>pplied Research</w:t>
      </w:r>
      <w:r>
        <w:rPr>
          <w:rFonts w:ascii="Arial" w:hAnsi="Arial" w:cs="Arial"/>
          <w:b/>
          <w:bCs/>
          <w:sz w:val="24"/>
          <w:szCs w:val="24"/>
        </w:rPr>
        <w:t xml:space="preserve"> and Field Testing of</w:t>
      </w:r>
      <w:r w:rsidR="002E3D4D" w:rsidRPr="00465F52">
        <w:rPr>
          <w:rFonts w:ascii="Arial" w:hAnsi="Arial" w:cs="Arial"/>
          <w:b/>
          <w:bCs/>
          <w:sz w:val="24"/>
          <w:szCs w:val="24"/>
        </w:rPr>
        <w:t xml:space="preserve"> Biodegradable </w:t>
      </w:r>
      <w:r w:rsidRPr="00465F52">
        <w:rPr>
          <w:rFonts w:ascii="Arial" w:hAnsi="Arial" w:cs="Arial"/>
          <w:b/>
          <w:bCs/>
          <w:sz w:val="24"/>
          <w:szCs w:val="24"/>
        </w:rPr>
        <w:t xml:space="preserve">Coconut-Based </w:t>
      </w:r>
      <w:r w:rsidR="002E3D4D" w:rsidRPr="00465F52">
        <w:rPr>
          <w:rFonts w:ascii="Arial" w:hAnsi="Arial" w:cs="Arial"/>
          <w:b/>
          <w:bCs/>
          <w:sz w:val="24"/>
          <w:szCs w:val="24"/>
        </w:rPr>
        <w:t xml:space="preserve">Pallets </w:t>
      </w:r>
    </w:p>
    <w:p w14:paraId="2D724F67" w14:textId="38CCCE29" w:rsidR="00916EDF" w:rsidRPr="00465F52" w:rsidRDefault="00A44BDE" w:rsidP="004E60CF">
      <w:pPr>
        <w:spacing w:before="120" w:after="0"/>
        <w:jc w:val="center"/>
        <w:rPr>
          <w:rFonts w:ascii="Arial" w:hAnsi="Arial" w:cs="Arial"/>
        </w:rPr>
      </w:pPr>
      <w:r w:rsidRPr="00465F52">
        <w:rPr>
          <w:rFonts w:ascii="Arial" w:hAnsi="Arial" w:cs="Arial"/>
        </w:rPr>
        <w:t xml:space="preserve">Project: </w:t>
      </w:r>
      <w:r w:rsidR="00A75838" w:rsidRPr="00465F52">
        <w:rPr>
          <w:rFonts w:ascii="Arial" w:hAnsi="Arial" w:cs="Arial"/>
        </w:rPr>
        <w:t xml:space="preserve">CIRCULAR ECONOMY COCOA: </w:t>
      </w:r>
      <w:r w:rsidRPr="00465F52">
        <w:rPr>
          <w:rFonts w:ascii="Arial" w:hAnsi="Arial" w:cs="Arial"/>
        </w:rPr>
        <w:t>“</w:t>
      </w:r>
      <w:r w:rsidR="00A75838" w:rsidRPr="00465F52">
        <w:rPr>
          <w:rFonts w:ascii="Arial" w:hAnsi="Arial" w:cs="Arial"/>
        </w:rPr>
        <w:t>FROM BEAN TO BAR</w:t>
      </w:r>
      <w:r w:rsidRPr="00465F52">
        <w:rPr>
          <w:rFonts w:ascii="Arial" w:hAnsi="Arial" w:cs="Arial"/>
        </w:rPr>
        <w:t>”</w:t>
      </w:r>
      <w:r w:rsidR="00B024D3" w:rsidRPr="00465F52">
        <w:rPr>
          <w:rFonts w:ascii="Arial" w:hAnsi="Arial" w:cs="Arial"/>
        </w:rPr>
        <w:br/>
      </w:r>
      <w:r w:rsidR="00914A2C" w:rsidRPr="00465F52">
        <w:rPr>
          <w:rFonts w:ascii="Arial" w:hAnsi="Arial" w:cs="Arial"/>
        </w:rPr>
        <w:t xml:space="preserve">Budget line: </w:t>
      </w:r>
      <w:r w:rsidR="00AD35AC" w:rsidRPr="00465F52">
        <w:rPr>
          <w:rFonts w:ascii="Arial" w:hAnsi="Arial" w:cs="Arial"/>
        </w:rPr>
        <w:t>6.2.2.2</w:t>
      </w:r>
      <w:r w:rsidR="007D7D07" w:rsidRPr="00465F52">
        <w:rPr>
          <w:rFonts w:ascii="Arial" w:hAnsi="Arial" w:cs="Arial"/>
        </w:rPr>
        <w:t xml:space="preserve"> | Date: July 1</w:t>
      </w:r>
      <w:r w:rsidR="000C0EFA">
        <w:rPr>
          <w:rFonts w:ascii="Arial" w:hAnsi="Arial" w:cs="Arial"/>
        </w:rPr>
        <w:t>5</w:t>
      </w:r>
      <w:r w:rsidR="007D7D07" w:rsidRPr="00465F52">
        <w:rPr>
          <w:rFonts w:ascii="Arial" w:hAnsi="Arial" w:cs="Arial"/>
        </w:rPr>
        <w:t>, 2025</w:t>
      </w:r>
    </w:p>
    <w:p w14:paraId="41FE521A" w14:textId="1E20B7C5" w:rsidR="00DF1E4F" w:rsidRPr="00465F52" w:rsidRDefault="00A75838" w:rsidP="004E60CF">
      <w:pPr>
        <w:pStyle w:val="Heading1"/>
        <w:numPr>
          <w:ilvl w:val="0"/>
          <w:numId w:val="6"/>
        </w:numPr>
        <w:spacing w:before="240" w:after="120"/>
        <w:ind w:left="426" w:hanging="426"/>
        <w:contextualSpacing w:val="0"/>
        <w:rPr>
          <w:rFonts w:ascii="Arial" w:hAnsi="Arial" w:cs="Arial"/>
        </w:rPr>
      </w:pPr>
      <w:r w:rsidRPr="00465F52">
        <w:rPr>
          <w:rFonts w:ascii="Arial" w:hAnsi="Arial" w:cs="Arial"/>
        </w:rPr>
        <w:t>CONTEXT</w:t>
      </w:r>
    </w:p>
    <w:p w14:paraId="30E28B38" w14:textId="082D423C" w:rsidR="008E23E2" w:rsidRPr="008E23E2" w:rsidRDefault="008E23E2" w:rsidP="004E60CF">
      <w:pPr>
        <w:pStyle w:val="ListParagraph"/>
        <w:spacing w:before="120" w:after="0"/>
        <w:ind w:left="0"/>
        <w:contextualSpacing w:val="0"/>
        <w:jc w:val="both"/>
        <w:rPr>
          <w:rFonts w:ascii="Arial" w:hAnsi="Arial" w:cs="Arial"/>
          <w:b/>
          <w:bCs/>
        </w:rPr>
      </w:pPr>
      <w:r w:rsidRPr="008E23E2">
        <w:rPr>
          <w:rFonts w:ascii="Arial" w:hAnsi="Arial" w:cs="Arial"/>
          <w:b/>
          <w:bCs/>
        </w:rPr>
        <w:t>About the Project</w:t>
      </w:r>
    </w:p>
    <w:p w14:paraId="17FFBC1D" w14:textId="1F8BE60C" w:rsidR="008E23E2" w:rsidRPr="00465F52" w:rsidRDefault="008E23E2" w:rsidP="008E23E2">
      <w:pPr>
        <w:pStyle w:val="ListParagraph"/>
        <w:spacing w:before="120" w:after="0"/>
        <w:ind w:left="0"/>
        <w:contextualSpacing w:val="0"/>
        <w:jc w:val="both"/>
        <w:rPr>
          <w:rFonts w:ascii="Arial" w:hAnsi="Arial" w:cs="Arial"/>
        </w:rPr>
      </w:pPr>
      <w:r w:rsidRPr="00465F52">
        <w:rPr>
          <w:rFonts w:ascii="Arial" w:hAnsi="Arial" w:cs="Arial"/>
        </w:rPr>
        <w:t>Helvetas is an independent organization for development based in Switzerland with affiliated organizations in Germany and the United States. Active in Vietnam since 1995, Helvetas has been promoting sustainable agriculture, inclusive economic development, biodiversity conservation, and green innovation, particularly in collaboration with small and medium enterprises (MSMEs).</w:t>
      </w:r>
    </w:p>
    <w:p w14:paraId="57EF7FCC" w14:textId="52C9726F" w:rsidR="00C36516" w:rsidRPr="00465F52" w:rsidRDefault="006966D1" w:rsidP="004E60CF">
      <w:pPr>
        <w:pStyle w:val="ListParagraph"/>
        <w:spacing w:before="120" w:after="0"/>
        <w:ind w:left="0"/>
        <w:contextualSpacing w:val="0"/>
        <w:jc w:val="both"/>
        <w:rPr>
          <w:rFonts w:ascii="Arial" w:hAnsi="Arial" w:cs="Arial"/>
        </w:rPr>
      </w:pPr>
      <w:r w:rsidRPr="00465F52">
        <w:rPr>
          <w:rFonts w:ascii="Arial" w:hAnsi="Arial" w:cs="Arial"/>
        </w:rPr>
        <w:t xml:space="preserve">Within the framework of the European Union-funded SWITCH-Asia Programme, Helvetas is implementing the four-year project </w:t>
      </w:r>
      <w:r w:rsidRPr="00465F52">
        <w:rPr>
          <w:rFonts w:ascii="Arial" w:hAnsi="Arial" w:cs="Arial"/>
          <w:i/>
          <w:iCs/>
        </w:rPr>
        <w:t>Circular Economy Cocoa: From Bean to Bar</w:t>
      </w:r>
      <w:r w:rsidRPr="00465F52">
        <w:rPr>
          <w:rFonts w:ascii="Arial" w:hAnsi="Arial" w:cs="Arial"/>
        </w:rPr>
        <w:t xml:space="preserve"> (2022–2026). The project aims </w:t>
      </w:r>
      <w:r w:rsidR="00C36516" w:rsidRPr="00465F52">
        <w:rPr>
          <w:rFonts w:ascii="Arial" w:hAnsi="Arial" w:cs="Arial"/>
        </w:rPr>
        <w:t xml:space="preserve">to develop </w:t>
      </w:r>
      <w:r w:rsidR="00F02E86" w:rsidRPr="00465F52">
        <w:rPr>
          <w:rFonts w:ascii="Arial" w:hAnsi="Arial" w:cs="Arial"/>
        </w:rPr>
        <w:t>circular economy solutions</w:t>
      </w:r>
      <w:r w:rsidR="00C36516" w:rsidRPr="00465F52">
        <w:rPr>
          <w:rFonts w:ascii="Arial" w:hAnsi="Arial" w:cs="Arial"/>
        </w:rPr>
        <w:t xml:space="preserve"> in cocoa and other agri-food sectors, leading to equitable economic growth decoupled from harmful environmental impacts.  </w:t>
      </w:r>
    </w:p>
    <w:p w14:paraId="20C56CBD" w14:textId="69CA400A" w:rsidR="008E23E2" w:rsidRPr="00470992" w:rsidRDefault="00470992" w:rsidP="00134496">
      <w:pPr>
        <w:spacing w:before="120" w:after="0"/>
        <w:jc w:val="both"/>
        <w:rPr>
          <w:rFonts w:ascii="Arial" w:hAnsi="Arial" w:cs="Arial"/>
          <w:b/>
          <w:bCs/>
        </w:rPr>
      </w:pPr>
      <w:r w:rsidRPr="00470992">
        <w:rPr>
          <w:rFonts w:ascii="Arial" w:hAnsi="Arial" w:cs="Arial"/>
          <w:b/>
          <w:bCs/>
        </w:rPr>
        <w:t xml:space="preserve">Challenges </w:t>
      </w:r>
      <w:r w:rsidR="005307B4">
        <w:rPr>
          <w:rFonts w:ascii="Arial" w:hAnsi="Arial" w:cs="Arial"/>
          <w:b/>
          <w:bCs/>
        </w:rPr>
        <w:t>of</w:t>
      </w:r>
      <w:r w:rsidRPr="00470992">
        <w:rPr>
          <w:rFonts w:ascii="Arial" w:hAnsi="Arial" w:cs="Arial"/>
          <w:b/>
          <w:bCs/>
        </w:rPr>
        <w:t xml:space="preserve"> coconut waste</w:t>
      </w:r>
    </w:p>
    <w:p w14:paraId="6D97C181" w14:textId="5FD21596" w:rsidR="004C62C0" w:rsidRDefault="005725F5" w:rsidP="003E32B0">
      <w:pPr>
        <w:spacing w:before="120" w:after="0"/>
        <w:jc w:val="both"/>
        <w:rPr>
          <w:rFonts w:ascii="Arial" w:hAnsi="Arial" w:cs="Arial"/>
        </w:rPr>
      </w:pPr>
      <w:r>
        <w:rPr>
          <w:rFonts w:ascii="Arial" w:hAnsi="Arial" w:cs="Arial"/>
        </w:rPr>
        <w:t xml:space="preserve">Vietnam, ranked sixth globally in coconut cultivation, spans approximately 188,000 hectares, primarily in the Mekong Delta provinces of Ben Tre, Tra Vinh, and Tien Giang. In 2023, the country produced an impressive 1.9 billion coconuts, as reported by the Asian and Pacific Coconut Community (2023). However, this production generates substantial waste, comprising husk, shell, and coir, collectively accounting for 70% of the fruit’s weight. Consequently, Vietnam is estimated to produce </w:t>
      </w:r>
      <w:r w:rsidRPr="00943340">
        <w:rPr>
          <w:rFonts w:ascii="Arial" w:hAnsi="Arial" w:cs="Arial"/>
        </w:rPr>
        <w:t>between 1.3 and 1.5 million tons</w:t>
      </w:r>
      <w:r>
        <w:rPr>
          <w:rFonts w:ascii="Arial" w:hAnsi="Arial" w:cs="Arial"/>
        </w:rPr>
        <w:t xml:space="preserve"> of waste annually, as highlighted by the Vietnam Coconut Association (2023).</w:t>
      </w:r>
    </w:p>
    <w:p w14:paraId="53C337BB" w14:textId="72E245AC" w:rsidR="007B3C9B" w:rsidRDefault="007B3C9B" w:rsidP="003E32B0">
      <w:pPr>
        <w:spacing w:before="120" w:after="0"/>
        <w:jc w:val="both"/>
        <w:rPr>
          <w:rFonts w:ascii="Arial" w:hAnsi="Arial" w:cs="Arial"/>
        </w:rPr>
      </w:pPr>
      <w:r w:rsidRPr="007B3C9B">
        <w:rPr>
          <w:rFonts w:ascii="Arial" w:hAnsi="Arial" w:cs="Arial"/>
        </w:rPr>
        <w:t>Despite this abundant resource, much of the biomass remains underutilized or is discarded or burned, contributing to environmental pollution and carbon emissions. Only a small portion is processed into coir ropes, mats, and growing media for export or local use. Innovative applications that increase the value of coconut waste are increasingly necessary to support the circular economy and reduce pressure on natural resources.</w:t>
      </w:r>
    </w:p>
    <w:p w14:paraId="77BA303F" w14:textId="45AEE920" w:rsidR="005D28C9" w:rsidRDefault="005D28C9" w:rsidP="003E32B0">
      <w:pPr>
        <w:spacing w:before="120" w:after="0"/>
        <w:jc w:val="both"/>
        <w:rPr>
          <w:rFonts w:ascii="Arial" w:hAnsi="Arial" w:cs="Arial"/>
          <w:b/>
          <w:bCs/>
        </w:rPr>
      </w:pPr>
      <w:r>
        <w:rPr>
          <w:rFonts w:ascii="Arial" w:hAnsi="Arial" w:cs="Arial"/>
          <w:b/>
          <w:bCs/>
        </w:rPr>
        <w:t>Coconut-based pallets</w:t>
      </w:r>
    </w:p>
    <w:p w14:paraId="48D3265F" w14:textId="60B9041B" w:rsidR="00E4595B" w:rsidRDefault="00E4595B" w:rsidP="00134496">
      <w:pPr>
        <w:spacing w:before="120" w:after="0"/>
        <w:jc w:val="both"/>
        <w:rPr>
          <w:rFonts w:ascii="Arial" w:hAnsi="Arial" w:cs="Arial"/>
        </w:rPr>
      </w:pPr>
      <w:r w:rsidRPr="00E4595B">
        <w:rPr>
          <w:rFonts w:ascii="Arial" w:hAnsi="Arial" w:cs="Arial"/>
        </w:rPr>
        <w:t xml:space="preserve">Coconut-based pallets are gaining global attention as a sustainable alternative to wooden and plastic pallets </w:t>
      </w:r>
      <w:r w:rsidR="001110D2">
        <w:rPr>
          <w:rFonts w:ascii="Arial" w:hAnsi="Arial" w:cs="Arial"/>
        </w:rPr>
        <w:t>in</w:t>
      </w:r>
      <w:r w:rsidR="001110D2">
        <w:rPr>
          <w:rFonts w:ascii="Arial" w:hAnsi="Arial" w:cs="Arial"/>
          <w:lang w:val="vi-VN"/>
        </w:rPr>
        <w:t xml:space="preserve"> logistic industry </w:t>
      </w:r>
      <w:r w:rsidRPr="00E4595B">
        <w:rPr>
          <w:rFonts w:ascii="Arial" w:hAnsi="Arial" w:cs="Arial"/>
        </w:rPr>
        <w:t>due to their renewable, biodegradable properties and compliance with phytosanitary standards.</w:t>
      </w:r>
    </w:p>
    <w:p w14:paraId="372B0513" w14:textId="683C4730" w:rsidR="007B5B06" w:rsidRPr="007B5B06" w:rsidRDefault="007B5B06" w:rsidP="00134496">
      <w:pPr>
        <w:spacing w:before="120" w:after="0"/>
        <w:jc w:val="both"/>
        <w:rPr>
          <w:rFonts w:ascii="Arial" w:hAnsi="Arial" w:cs="Arial"/>
          <w:lang w:val="vi-VN"/>
        </w:rPr>
      </w:pPr>
      <w:r w:rsidRPr="007B5B06">
        <w:rPr>
          <w:rFonts w:ascii="Arial" w:hAnsi="Arial" w:cs="Arial"/>
          <w:lang w:val="vi-VN"/>
        </w:rPr>
        <w:t xml:space="preserve">Countries such as Switzerland (NatureLoop’s CocoPallets), the Netherlands (CocoPallet, CocoBoard), and the Philippines (Coco Veda) have developed coconut husk pallets to reduce deforestation, eliminate chemical treatments, and comply with international shipping standards. In Vietnam, this application is still at an early stage, with emerging players such as </w:t>
      </w:r>
      <w:r>
        <w:rPr>
          <w:rFonts w:ascii="Arial" w:hAnsi="Arial" w:cs="Arial"/>
          <w:lang w:val="vi-VN"/>
        </w:rPr>
        <w:t xml:space="preserve">as </w:t>
      </w:r>
      <w:hyperlink r:id="rId9" w:history="1">
        <w:r w:rsidRPr="004B4C08">
          <w:rPr>
            <w:rStyle w:val="Hyperlink"/>
            <w:rFonts w:ascii="Arial" w:hAnsi="Arial" w:cs="Arial"/>
          </w:rPr>
          <w:t>NetZero Pallet</w:t>
        </w:r>
      </w:hyperlink>
      <w:r>
        <w:rPr>
          <w:rFonts w:ascii="Arial" w:hAnsi="Arial" w:cs="Arial"/>
        </w:rPr>
        <w:t xml:space="preserve">, </w:t>
      </w:r>
      <w:hyperlink r:id="rId10" w:history="1">
        <w:r w:rsidRPr="008737FA">
          <w:rPr>
            <w:rStyle w:val="Hyperlink"/>
            <w:rFonts w:ascii="Arial" w:hAnsi="Arial" w:cs="Arial"/>
          </w:rPr>
          <w:t>Daravin</w:t>
        </w:r>
      </w:hyperlink>
      <w:r>
        <w:rPr>
          <w:rFonts w:ascii="Arial" w:hAnsi="Arial" w:cs="Arial"/>
        </w:rPr>
        <w:t xml:space="preserve">, </w:t>
      </w:r>
      <w:hyperlink r:id="rId11" w:history="1">
        <w:r w:rsidRPr="005A182F">
          <w:rPr>
            <w:rStyle w:val="Hyperlink"/>
            <w:rFonts w:ascii="Arial" w:hAnsi="Arial" w:cs="Arial"/>
          </w:rPr>
          <w:t>Vinatap Coco Pallet</w:t>
        </w:r>
      </w:hyperlink>
      <w:r>
        <w:rPr>
          <w:rFonts w:ascii="Arial" w:hAnsi="Arial" w:cs="Arial"/>
        </w:rPr>
        <w:t xml:space="preserve">, </w:t>
      </w:r>
      <w:hyperlink r:id="rId12" w:history="1">
        <w:r w:rsidRPr="00C36A45">
          <w:rPr>
            <w:rStyle w:val="Hyperlink"/>
            <w:rFonts w:ascii="Arial" w:hAnsi="Arial" w:cs="Arial"/>
          </w:rPr>
          <w:t>Hoang Viet Thao Pallet,</w:t>
        </w:r>
      </w:hyperlink>
      <w:r w:rsidRPr="007B5B06">
        <w:rPr>
          <w:rFonts w:ascii="Arial" w:hAnsi="Arial" w:cs="Arial"/>
          <w:lang w:val="vi-VN"/>
        </w:rPr>
        <w:t xml:space="preserve"> </w:t>
      </w:r>
      <w:r w:rsidR="00D07F66">
        <w:rPr>
          <w:rFonts w:ascii="Arial" w:hAnsi="Arial" w:cs="Arial"/>
        </w:rPr>
        <w:t>showcasing</w:t>
      </w:r>
      <w:r w:rsidRPr="007B5B06">
        <w:rPr>
          <w:rFonts w:ascii="Arial" w:hAnsi="Arial" w:cs="Arial"/>
          <w:lang w:val="vi-VN"/>
        </w:rPr>
        <w:t xml:space="preserve"> significant potential for repurposing agricultural waste</w:t>
      </w:r>
      <w:r w:rsidR="00C94312">
        <w:rPr>
          <w:rFonts w:ascii="Arial" w:hAnsi="Arial" w:cs="Arial"/>
          <w:lang w:val="vi-VN"/>
        </w:rPr>
        <w:t xml:space="preserve"> to value-added products.</w:t>
      </w:r>
    </w:p>
    <w:p w14:paraId="2E7B019D" w14:textId="0C8386F4" w:rsidR="00134496" w:rsidRPr="00134496" w:rsidRDefault="004244F7" w:rsidP="00134496">
      <w:pPr>
        <w:spacing w:before="120" w:after="0"/>
        <w:jc w:val="both"/>
        <w:rPr>
          <w:rFonts w:ascii="Arial" w:hAnsi="Arial" w:cs="Arial"/>
        </w:rPr>
      </w:pPr>
      <w:r w:rsidRPr="004244F7">
        <w:rPr>
          <w:rFonts w:ascii="Arial" w:hAnsi="Arial" w:cs="Arial"/>
        </w:rPr>
        <w:t>However, broader market adoption faces technical and perceptual barriers. Key limitations include insufficient load-bearing capacity, poor water resistance</w:t>
      </w:r>
      <w:r>
        <w:rPr>
          <w:rFonts w:ascii="Arial" w:hAnsi="Arial" w:cs="Arial"/>
        </w:rPr>
        <w:t xml:space="preserve"> </w:t>
      </w:r>
      <w:r w:rsidR="00EB4F8B">
        <w:rPr>
          <w:rFonts w:ascii="Arial" w:hAnsi="Arial" w:cs="Arial"/>
          <w:lang w:val="vi-VN"/>
        </w:rPr>
        <w:t xml:space="preserve">- </w:t>
      </w:r>
      <w:r>
        <w:rPr>
          <w:rFonts w:ascii="Arial" w:hAnsi="Arial" w:cs="Arial"/>
        </w:rPr>
        <w:t>especially in prolonged exposure</w:t>
      </w:r>
      <w:r w:rsidRPr="004244F7">
        <w:rPr>
          <w:rFonts w:ascii="Arial" w:hAnsi="Arial" w:cs="Arial"/>
        </w:rPr>
        <w:t>, and susceptibility to mold and pests in suboptimal storage. Variability in raw material quality—such as fiber cleanliness and moisture content—also affects consistency. As a result, user confidence in the durability and reliability of coconut-based pallets remains low.</w:t>
      </w:r>
    </w:p>
    <w:p w14:paraId="23C5A716" w14:textId="07E5925A" w:rsidR="00704EA5" w:rsidRPr="00943340" w:rsidRDefault="002307B3" w:rsidP="004E60CF">
      <w:pPr>
        <w:spacing w:before="120" w:after="0"/>
        <w:jc w:val="both"/>
        <w:rPr>
          <w:rFonts w:ascii="Arial" w:hAnsi="Arial" w:cs="Arial"/>
          <w:lang w:val="vi-VN"/>
        </w:rPr>
      </w:pPr>
      <w:r w:rsidRPr="002307B3">
        <w:rPr>
          <w:rFonts w:ascii="Arial" w:hAnsi="Arial" w:cs="Arial"/>
        </w:rPr>
        <w:lastRenderedPageBreak/>
        <w:t xml:space="preserve">To </w:t>
      </w:r>
      <w:r w:rsidR="00704EA5">
        <w:rPr>
          <w:rFonts w:ascii="Arial" w:hAnsi="Arial" w:cs="Arial"/>
        </w:rPr>
        <w:t>address</w:t>
      </w:r>
      <w:r w:rsidR="00704EA5">
        <w:rPr>
          <w:rFonts w:ascii="Arial" w:hAnsi="Arial" w:cs="Arial"/>
          <w:lang w:val="vi-VN"/>
        </w:rPr>
        <w:t xml:space="preserve"> these issues</w:t>
      </w:r>
      <w:r w:rsidRPr="002307B3">
        <w:rPr>
          <w:rFonts w:ascii="Arial" w:hAnsi="Arial" w:cs="Arial"/>
        </w:rPr>
        <w:t xml:space="preserve">, Helvetas is seeking a qualified consulting team or firm to </w:t>
      </w:r>
      <w:r w:rsidR="0073187B">
        <w:rPr>
          <w:rFonts w:ascii="Arial" w:hAnsi="Arial" w:cs="Arial"/>
        </w:rPr>
        <w:t xml:space="preserve">conduct </w:t>
      </w:r>
      <w:r w:rsidR="001A7A05" w:rsidRPr="002307B3">
        <w:rPr>
          <w:rFonts w:ascii="Arial" w:hAnsi="Arial" w:cs="Arial"/>
        </w:rPr>
        <w:t>a</w:t>
      </w:r>
      <w:r w:rsidR="0073187B">
        <w:rPr>
          <w:rFonts w:ascii="Arial" w:hAnsi="Arial" w:cs="Arial"/>
        </w:rPr>
        <w:t>pplied</w:t>
      </w:r>
      <w:r w:rsidR="005C2E2A">
        <w:rPr>
          <w:rFonts w:ascii="Arial" w:hAnsi="Arial" w:cs="Arial"/>
        </w:rPr>
        <w:t xml:space="preserve"> </w:t>
      </w:r>
      <w:r w:rsidRPr="002307B3">
        <w:rPr>
          <w:rFonts w:ascii="Arial" w:hAnsi="Arial" w:cs="Arial"/>
        </w:rPr>
        <w:t xml:space="preserve">research and </w:t>
      </w:r>
      <w:r w:rsidR="005C2E2A">
        <w:rPr>
          <w:rFonts w:ascii="Arial" w:hAnsi="Arial" w:cs="Arial"/>
        </w:rPr>
        <w:t xml:space="preserve">field </w:t>
      </w:r>
      <w:r w:rsidRPr="002307B3">
        <w:rPr>
          <w:rFonts w:ascii="Arial" w:hAnsi="Arial" w:cs="Arial"/>
        </w:rPr>
        <w:t xml:space="preserve">testing </w:t>
      </w:r>
      <w:r w:rsidR="005C2E2A">
        <w:rPr>
          <w:rFonts w:ascii="Arial" w:hAnsi="Arial" w:cs="Arial"/>
        </w:rPr>
        <w:t>to</w:t>
      </w:r>
      <w:r w:rsidRPr="002307B3">
        <w:rPr>
          <w:rFonts w:ascii="Arial" w:hAnsi="Arial" w:cs="Arial"/>
        </w:rPr>
        <w:t xml:space="preserve"> </w:t>
      </w:r>
      <w:r w:rsidR="005C2E2A">
        <w:rPr>
          <w:rFonts w:ascii="Arial" w:hAnsi="Arial" w:cs="Arial"/>
        </w:rPr>
        <w:t>optimize</w:t>
      </w:r>
      <w:r w:rsidR="00FE2752">
        <w:rPr>
          <w:rFonts w:ascii="Arial" w:hAnsi="Arial" w:cs="Arial"/>
        </w:rPr>
        <w:t xml:space="preserve"> the</w:t>
      </w:r>
      <w:r w:rsidRPr="002307B3">
        <w:rPr>
          <w:rFonts w:ascii="Arial" w:hAnsi="Arial" w:cs="Arial"/>
        </w:rPr>
        <w:t xml:space="preserve"> technical performance and </w:t>
      </w:r>
      <w:r w:rsidR="0073187B">
        <w:rPr>
          <w:rFonts w:ascii="Arial" w:hAnsi="Arial" w:cs="Arial"/>
        </w:rPr>
        <w:t xml:space="preserve">commercial </w:t>
      </w:r>
      <w:r w:rsidRPr="002307B3">
        <w:rPr>
          <w:rFonts w:ascii="Arial" w:hAnsi="Arial" w:cs="Arial"/>
        </w:rPr>
        <w:t>readiness of coconut-based pallets.</w:t>
      </w:r>
      <w:r w:rsidR="000D499A">
        <w:rPr>
          <w:rFonts w:ascii="Arial" w:hAnsi="Arial" w:cs="Arial"/>
          <w:lang w:val="vi-VN"/>
        </w:rPr>
        <w:t xml:space="preserve"> </w:t>
      </w:r>
      <w:r w:rsidR="006E4809" w:rsidRPr="006E4809">
        <w:rPr>
          <w:rFonts w:ascii="Arial" w:hAnsi="Arial" w:cs="Arial"/>
          <w:lang w:val="vi-VN"/>
        </w:rPr>
        <w:t xml:space="preserve">The findings from this package will be widely </w:t>
      </w:r>
      <w:r w:rsidR="006E4809" w:rsidRPr="00943340">
        <w:rPr>
          <w:rFonts w:ascii="Arial" w:hAnsi="Arial" w:cs="Arial"/>
          <w:lang w:val="vi-VN"/>
        </w:rPr>
        <w:t>shared with interested businesses to facilitate uptake of the initiative</w:t>
      </w:r>
      <w:r w:rsidR="005279C5" w:rsidRPr="00943340">
        <w:rPr>
          <w:rFonts w:ascii="Arial" w:hAnsi="Arial" w:cs="Arial"/>
          <w:lang w:val="vi-VN"/>
        </w:rPr>
        <w:t xml:space="preserve"> and</w:t>
      </w:r>
      <w:r w:rsidR="006E4809" w:rsidRPr="00943340">
        <w:rPr>
          <w:rFonts w:ascii="Arial" w:hAnsi="Arial" w:cs="Arial"/>
          <w:lang w:val="vi-VN"/>
        </w:rPr>
        <w:t xml:space="preserve"> </w:t>
      </w:r>
      <w:r w:rsidR="005279C5" w:rsidRPr="00943340">
        <w:rPr>
          <w:rFonts w:ascii="Arial" w:hAnsi="Arial" w:cs="Arial"/>
          <w:lang w:val="vi-VN"/>
        </w:rPr>
        <w:t xml:space="preserve">generate addtional income, </w:t>
      </w:r>
      <w:r w:rsidR="006E4809" w:rsidRPr="00943340">
        <w:rPr>
          <w:rFonts w:ascii="Arial" w:hAnsi="Arial" w:cs="Arial"/>
          <w:lang w:val="vi-VN"/>
        </w:rPr>
        <w:t>thereby contributing to livelihoods for coconut smallholders in the Mekong Delta</w:t>
      </w:r>
    </w:p>
    <w:p w14:paraId="0048B8B4" w14:textId="77777777" w:rsidR="00150B25" w:rsidRPr="00465F52" w:rsidRDefault="00150B25" w:rsidP="004E60CF">
      <w:pPr>
        <w:pStyle w:val="Heading1"/>
        <w:numPr>
          <w:ilvl w:val="0"/>
          <w:numId w:val="6"/>
        </w:numPr>
        <w:spacing w:before="240" w:after="120"/>
        <w:ind w:left="426" w:hanging="426"/>
        <w:contextualSpacing w:val="0"/>
        <w:rPr>
          <w:rFonts w:ascii="Arial" w:hAnsi="Arial" w:cs="Arial"/>
        </w:rPr>
      </w:pPr>
      <w:r w:rsidRPr="00465F52">
        <w:rPr>
          <w:rFonts w:ascii="Arial" w:hAnsi="Arial" w:cs="Arial"/>
        </w:rPr>
        <w:t xml:space="preserve">OBJECTIVES </w:t>
      </w:r>
    </w:p>
    <w:p w14:paraId="76A1B06D" w14:textId="627F4550" w:rsidR="00D91BFA" w:rsidRPr="00D91BFA" w:rsidRDefault="00D91BFA" w:rsidP="00D91BFA">
      <w:pPr>
        <w:pStyle w:val="ListParagraph"/>
        <w:numPr>
          <w:ilvl w:val="0"/>
          <w:numId w:val="4"/>
        </w:numPr>
        <w:tabs>
          <w:tab w:val="left" w:pos="777"/>
        </w:tabs>
        <w:spacing w:before="120" w:after="0"/>
        <w:jc w:val="both"/>
        <w:rPr>
          <w:rFonts w:ascii="Arial" w:hAnsi="Arial" w:cs="Arial"/>
        </w:rPr>
      </w:pPr>
      <w:r w:rsidRPr="00D91BFA">
        <w:rPr>
          <w:rFonts w:ascii="Arial" w:hAnsi="Arial" w:cs="Arial"/>
        </w:rPr>
        <w:t xml:space="preserve">To conduct </w:t>
      </w:r>
      <w:r w:rsidR="00A35ED4">
        <w:rPr>
          <w:rFonts w:ascii="Arial" w:hAnsi="Arial" w:cs="Arial"/>
        </w:rPr>
        <w:t xml:space="preserve">in-depth </w:t>
      </w:r>
      <w:r w:rsidRPr="00D91BFA">
        <w:rPr>
          <w:rFonts w:ascii="Arial" w:hAnsi="Arial" w:cs="Arial"/>
        </w:rPr>
        <w:t xml:space="preserve">applied research to </w:t>
      </w:r>
      <w:r w:rsidR="0037654E">
        <w:rPr>
          <w:rFonts w:ascii="Arial" w:hAnsi="Arial" w:cs="Arial"/>
        </w:rPr>
        <w:t>optimize</w:t>
      </w:r>
      <w:r w:rsidRPr="00D91BFA">
        <w:rPr>
          <w:rFonts w:ascii="Arial" w:hAnsi="Arial" w:cs="Arial"/>
        </w:rPr>
        <w:t xml:space="preserve"> the technical performance of biodegradable coconut-based </w:t>
      </w:r>
      <w:r w:rsidR="0037654E">
        <w:rPr>
          <w:rFonts w:ascii="Arial" w:hAnsi="Arial" w:cs="Arial"/>
        </w:rPr>
        <w:t>pallet</w:t>
      </w:r>
      <w:r w:rsidRPr="00D91BFA">
        <w:rPr>
          <w:rFonts w:ascii="Arial" w:hAnsi="Arial" w:cs="Arial"/>
        </w:rPr>
        <w:t>s, with a focus on:</w:t>
      </w:r>
    </w:p>
    <w:p w14:paraId="33FA2D39" w14:textId="77777777" w:rsidR="00D91BFA" w:rsidRPr="00D91BFA" w:rsidRDefault="00D91BFA" w:rsidP="00D91BFA">
      <w:pPr>
        <w:tabs>
          <w:tab w:val="left" w:pos="777"/>
        </w:tabs>
        <w:spacing w:before="120" w:after="0"/>
        <w:ind w:left="1077"/>
        <w:jc w:val="both"/>
        <w:rPr>
          <w:rFonts w:ascii="Arial" w:hAnsi="Arial" w:cs="Arial"/>
        </w:rPr>
      </w:pPr>
      <w:r w:rsidRPr="00D91BFA">
        <w:rPr>
          <w:rFonts w:ascii="Arial" w:hAnsi="Arial" w:cs="Arial"/>
        </w:rPr>
        <w:t>(i) structural integrity (load-bearing capacity, mechanical strength);</w:t>
      </w:r>
    </w:p>
    <w:p w14:paraId="1FA5C5A4" w14:textId="77777777" w:rsidR="00D91BFA" w:rsidRPr="00D91BFA" w:rsidRDefault="00D91BFA" w:rsidP="00D91BFA">
      <w:pPr>
        <w:tabs>
          <w:tab w:val="left" w:pos="777"/>
        </w:tabs>
        <w:spacing w:before="120" w:after="0"/>
        <w:ind w:left="1077"/>
        <w:jc w:val="both"/>
        <w:rPr>
          <w:rFonts w:ascii="Arial" w:hAnsi="Arial" w:cs="Arial"/>
        </w:rPr>
      </w:pPr>
      <w:r w:rsidRPr="00D91BFA">
        <w:rPr>
          <w:rFonts w:ascii="Arial" w:hAnsi="Arial" w:cs="Arial"/>
        </w:rPr>
        <w:t>(ii) resistance to moisture, microbial and fungal growth;</w:t>
      </w:r>
    </w:p>
    <w:p w14:paraId="359BE791" w14:textId="0DFACBDD" w:rsidR="00D91BFA" w:rsidRPr="00D91BFA" w:rsidRDefault="00D91BFA" w:rsidP="00D91BFA">
      <w:pPr>
        <w:tabs>
          <w:tab w:val="left" w:pos="777"/>
        </w:tabs>
        <w:spacing w:before="120" w:after="0"/>
        <w:ind w:left="1077"/>
        <w:jc w:val="both"/>
        <w:rPr>
          <w:rFonts w:ascii="Arial" w:hAnsi="Arial" w:cs="Arial"/>
        </w:rPr>
      </w:pPr>
      <w:r w:rsidRPr="00D91BFA">
        <w:rPr>
          <w:rFonts w:ascii="Arial" w:hAnsi="Arial" w:cs="Arial"/>
        </w:rPr>
        <w:t>(iii) operational functionality in logistics (handling, stacking, transport compatibility)</w:t>
      </w:r>
    </w:p>
    <w:p w14:paraId="399F8509" w14:textId="77777777" w:rsidR="00D91BFA" w:rsidRDefault="00D91BFA" w:rsidP="00D91BFA">
      <w:pPr>
        <w:pStyle w:val="ListParagraph"/>
        <w:tabs>
          <w:tab w:val="left" w:pos="777"/>
        </w:tabs>
        <w:spacing w:before="120" w:after="0"/>
        <w:contextualSpacing w:val="0"/>
        <w:jc w:val="both"/>
        <w:rPr>
          <w:rFonts w:ascii="Arial" w:hAnsi="Arial" w:cs="Arial"/>
        </w:rPr>
      </w:pPr>
      <w:r w:rsidRPr="00D91BFA">
        <w:rPr>
          <w:rFonts w:ascii="Arial" w:hAnsi="Arial" w:cs="Arial"/>
        </w:rPr>
        <w:t>while ensuring environmental sustainability, including biodegradability, use of renewable inputs, and minimal lifecycle environmental footprint.</w:t>
      </w:r>
    </w:p>
    <w:p w14:paraId="66B31AB8" w14:textId="25E82BB4" w:rsidR="00145319" w:rsidRPr="00465F52" w:rsidRDefault="0041226B" w:rsidP="00D91BFA">
      <w:pPr>
        <w:pStyle w:val="ListParagraph"/>
        <w:numPr>
          <w:ilvl w:val="0"/>
          <w:numId w:val="4"/>
        </w:numPr>
        <w:tabs>
          <w:tab w:val="left" w:pos="777"/>
        </w:tabs>
        <w:spacing w:before="120" w:after="0"/>
        <w:contextualSpacing w:val="0"/>
        <w:jc w:val="both"/>
        <w:rPr>
          <w:rFonts w:ascii="Arial" w:hAnsi="Arial" w:cs="Arial"/>
        </w:rPr>
      </w:pPr>
      <w:r w:rsidRPr="0041226B">
        <w:rPr>
          <w:rFonts w:ascii="Arial" w:hAnsi="Arial" w:cs="Arial"/>
        </w:rPr>
        <w:t xml:space="preserve">To </w:t>
      </w:r>
      <w:r w:rsidR="009E40EA">
        <w:rPr>
          <w:rFonts w:ascii="Arial" w:hAnsi="Arial" w:cs="Arial"/>
        </w:rPr>
        <w:t xml:space="preserve">supervise the pilot production and </w:t>
      </w:r>
      <w:r w:rsidR="002A4E58">
        <w:rPr>
          <w:rFonts w:ascii="Arial" w:hAnsi="Arial" w:cs="Arial"/>
        </w:rPr>
        <w:t>coordinate</w:t>
      </w:r>
      <w:r w:rsidRPr="0041226B">
        <w:rPr>
          <w:rFonts w:ascii="Arial" w:hAnsi="Arial" w:cs="Arial"/>
        </w:rPr>
        <w:t xml:space="preserve"> </w:t>
      </w:r>
      <w:r w:rsidR="00B01F5B">
        <w:rPr>
          <w:rFonts w:ascii="Arial" w:hAnsi="Arial" w:cs="Arial"/>
        </w:rPr>
        <w:t>the</w:t>
      </w:r>
      <w:r w:rsidRPr="0041226B">
        <w:rPr>
          <w:rFonts w:ascii="Arial" w:hAnsi="Arial" w:cs="Arial"/>
        </w:rPr>
        <w:t xml:space="preserve"> field validation of 500 coconut-based pallet prototypes, in collaboration with 8–10 project partner SMEs acting as end-users</w:t>
      </w:r>
      <w:r w:rsidR="000F1C7F" w:rsidRPr="00465F52">
        <w:rPr>
          <w:rFonts w:ascii="Arial" w:hAnsi="Arial" w:cs="Arial"/>
        </w:rPr>
        <w:t>.</w:t>
      </w:r>
    </w:p>
    <w:p w14:paraId="3E84E77B" w14:textId="27BDDF84" w:rsidR="00150B25" w:rsidRPr="00465F52" w:rsidRDefault="00EC4120" w:rsidP="004E60CF">
      <w:pPr>
        <w:pStyle w:val="Heading1"/>
        <w:keepNext/>
        <w:numPr>
          <w:ilvl w:val="0"/>
          <w:numId w:val="6"/>
        </w:numPr>
        <w:spacing w:before="240" w:after="120"/>
        <w:ind w:left="425" w:hanging="425"/>
        <w:contextualSpacing w:val="0"/>
        <w:rPr>
          <w:rFonts w:ascii="Arial" w:hAnsi="Arial" w:cs="Arial"/>
        </w:rPr>
      </w:pPr>
      <w:r w:rsidRPr="00465F52">
        <w:rPr>
          <w:rFonts w:ascii="Arial" w:hAnsi="Arial" w:cs="Arial"/>
        </w:rPr>
        <w:t>SCOPE OF WORK</w:t>
      </w:r>
    </w:p>
    <w:p w14:paraId="1819EA1D" w14:textId="34C0B05A" w:rsidR="00DD4021" w:rsidRDefault="006D08AE" w:rsidP="006C27FB">
      <w:pPr>
        <w:pStyle w:val="ListParagraph"/>
        <w:numPr>
          <w:ilvl w:val="0"/>
          <w:numId w:val="4"/>
        </w:numPr>
        <w:spacing w:before="120" w:after="0"/>
        <w:ind w:left="714" w:hanging="357"/>
        <w:contextualSpacing w:val="0"/>
        <w:jc w:val="both"/>
        <w:rPr>
          <w:rFonts w:ascii="Arial" w:hAnsi="Arial" w:cs="Arial"/>
        </w:rPr>
      </w:pPr>
      <w:r w:rsidRPr="006D08AE">
        <w:rPr>
          <w:rFonts w:ascii="Arial" w:hAnsi="Arial" w:cs="Arial"/>
          <w:b/>
          <w:bCs/>
        </w:rPr>
        <w:t>Desk</w:t>
      </w:r>
      <w:r w:rsidRPr="006D08AE">
        <w:rPr>
          <w:rFonts w:ascii="Arial" w:hAnsi="Arial" w:cs="Arial"/>
          <w:b/>
          <w:bCs/>
          <w:lang w:val="vi-VN"/>
        </w:rPr>
        <w:t xml:space="preserve"> research</w:t>
      </w:r>
      <w:r>
        <w:rPr>
          <w:rFonts w:ascii="Arial" w:hAnsi="Arial" w:cs="Arial"/>
          <w:lang w:val="vi-VN"/>
        </w:rPr>
        <w:t xml:space="preserve">: </w:t>
      </w:r>
      <w:r w:rsidR="00DD4021" w:rsidRPr="00DD4021">
        <w:rPr>
          <w:rFonts w:ascii="Arial" w:hAnsi="Arial" w:cs="Arial"/>
        </w:rPr>
        <w:t>Review and assess existing designs and technical performance of current coconut-based pallet prototypes</w:t>
      </w:r>
      <w:r w:rsidR="004F3261">
        <w:rPr>
          <w:rFonts w:ascii="Arial" w:hAnsi="Arial" w:cs="Arial"/>
        </w:rPr>
        <w:t xml:space="preserve"> </w:t>
      </w:r>
      <w:r w:rsidR="004F3261" w:rsidRPr="004F3261">
        <w:rPr>
          <w:rFonts w:ascii="Arial" w:hAnsi="Arial" w:cs="Arial"/>
        </w:rPr>
        <w:t>with a focus on their suitability for industrial use in agricultural product supply chains.</w:t>
      </w:r>
    </w:p>
    <w:p w14:paraId="034E34E9" w14:textId="4CA714D4" w:rsidR="00652802" w:rsidRDefault="006D08AE" w:rsidP="006C27FB">
      <w:pPr>
        <w:pStyle w:val="ListParagraph"/>
        <w:numPr>
          <w:ilvl w:val="0"/>
          <w:numId w:val="4"/>
        </w:numPr>
        <w:spacing w:before="120" w:after="0"/>
        <w:ind w:left="714" w:hanging="357"/>
        <w:contextualSpacing w:val="0"/>
        <w:jc w:val="both"/>
        <w:rPr>
          <w:rFonts w:ascii="Arial" w:hAnsi="Arial" w:cs="Arial"/>
        </w:rPr>
      </w:pPr>
      <w:r w:rsidRPr="006D08AE">
        <w:rPr>
          <w:rFonts w:ascii="Arial" w:hAnsi="Arial" w:cs="Arial"/>
          <w:b/>
          <w:bCs/>
        </w:rPr>
        <w:t>Lab</w:t>
      </w:r>
      <w:r w:rsidRPr="006D08AE">
        <w:rPr>
          <w:rFonts w:ascii="Arial" w:hAnsi="Arial" w:cs="Arial"/>
          <w:b/>
          <w:bCs/>
          <w:lang w:val="vi-VN"/>
        </w:rPr>
        <w:t>-testing and optimization</w:t>
      </w:r>
      <w:r>
        <w:rPr>
          <w:rFonts w:ascii="Arial" w:hAnsi="Arial" w:cs="Arial"/>
          <w:lang w:val="vi-VN"/>
        </w:rPr>
        <w:t xml:space="preserve">: </w:t>
      </w:r>
      <w:r w:rsidR="001967C8">
        <w:rPr>
          <w:rFonts w:ascii="Arial" w:hAnsi="Arial" w:cs="Arial"/>
        </w:rPr>
        <w:t xml:space="preserve">Conduct </w:t>
      </w:r>
      <w:r w:rsidR="00B455B8">
        <w:rPr>
          <w:rFonts w:ascii="Arial" w:hAnsi="Arial" w:cs="Arial"/>
        </w:rPr>
        <w:t xml:space="preserve">laboratory </w:t>
      </w:r>
      <w:r w:rsidR="001967C8">
        <w:rPr>
          <w:rFonts w:ascii="Arial" w:hAnsi="Arial" w:cs="Arial"/>
        </w:rPr>
        <w:t>t</w:t>
      </w:r>
      <w:r w:rsidR="00F508FD">
        <w:rPr>
          <w:rFonts w:ascii="Arial" w:hAnsi="Arial" w:cs="Arial"/>
        </w:rPr>
        <w:t>est</w:t>
      </w:r>
      <w:r w:rsidR="00B455B8">
        <w:rPr>
          <w:rFonts w:ascii="Arial" w:hAnsi="Arial" w:cs="Arial"/>
        </w:rPr>
        <w:t>ing</w:t>
      </w:r>
      <w:r w:rsidR="00F508FD">
        <w:rPr>
          <w:rFonts w:ascii="Arial" w:hAnsi="Arial" w:cs="Arial"/>
        </w:rPr>
        <w:t xml:space="preserve"> and </w:t>
      </w:r>
      <w:r w:rsidR="00F508FD" w:rsidRPr="00F508FD">
        <w:rPr>
          <w:rFonts w:ascii="Arial" w:hAnsi="Arial" w:cs="Arial"/>
        </w:rPr>
        <w:t>formula</w:t>
      </w:r>
      <w:r w:rsidR="0064451E">
        <w:rPr>
          <w:rFonts w:ascii="Arial" w:hAnsi="Arial" w:cs="Arial"/>
        </w:rPr>
        <w:t>tion optimization</w:t>
      </w:r>
      <w:r w:rsidR="00F508FD" w:rsidRPr="00F508FD">
        <w:rPr>
          <w:rFonts w:ascii="Arial" w:hAnsi="Arial" w:cs="Arial"/>
        </w:rPr>
        <w:t xml:space="preserve"> for coconut-based pallets </w:t>
      </w:r>
      <w:r w:rsidR="0064451E">
        <w:rPr>
          <w:rFonts w:ascii="Arial" w:hAnsi="Arial" w:cs="Arial"/>
        </w:rPr>
        <w:t>including</w:t>
      </w:r>
      <w:r w:rsidR="00F508FD" w:rsidRPr="00F508FD">
        <w:rPr>
          <w:rFonts w:ascii="Arial" w:hAnsi="Arial" w:cs="Arial"/>
        </w:rPr>
        <w:t xml:space="preserve"> </w:t>
      </w:r>
      <w:r w:rsidR="00710F48" w:rsidRPr="00710F48">
        <w:rPr>
          <w:rFonts w:ascii="Arial" w:hAnsi="Arial" w:cs="Arial"/>
        </w:rPr>
        <w:t>adjustments to material composition, mixing ratios, pressing conditions, and other process parameters</w:t>
      </w:r>
      <w:r w:rsidR="006058E0">
        <w:rPr>
          <w:rFonts w:ascii="Arial" w:hAnsi="Arial" w:cs="Arial"/>
          <w:lang w:val="vi-VN"/>
        </w:rPr>
        <w:t xml:space="preserve"> to achieve the above mentioned </w:t>
      </w:r>
      <w:r w:rsidR="00FD4BDC">
        <w:rPr>
          <w:rFonts w:ascii="Arial" w:hAnsi="Arial" w:cs="Arial"/>
          <w:lang w:val="vi-VN"/>
        </w:rPr>
        <w:t>objectives</w:t>
      </w:r>
      <w:r w:rsidR="00710F48" w:rsidRPr="00710F48">
        <w:rPr>
          <w:rFonts w:ascii="Arial" w:hAnsi="Arial" w:cs="Arial"/>
        </w:rPr>
        <w:t>.</w:t>
      </w:r>
    </w:p>
    <w:p w14:paraId="0339B461" w14:textId="3615939A" w:rsidR="00524555" w:rsidRDefault="006D08AE" w:rsidP="006C27FB">
      <w:pPr>
        <w:pStyle w:val="ListParagraph"/>
        <w:numPr>
          <w:ilvl w:val="0"/>
          <w:numId w:val="4"/>
        </w:numPr>
        <w:spacing w:before="120" w:after="0"/>
        <w:ind w:left="714" w:hanging="357"/>
        <w:contextualSpacing w:val="0"/>
        <w:jc w:val="both"/>
        <w:rPr>
          <w:rFonts w:ascii="Arial" w:hAnsi="Arial" w:cs="Arial"/>
        </w:rPr>
      </w:pPr>
      <w:r>
        <w:rPr>
          <w:rFonts w:ascii="Arial" w:hAnsi="Arial" w:cs="Arial"/>
          <w:b/>
          <w:bCs/>
          <w:lang w:val="vi-VN"/>
        </w:rPr>
        <w:t xml:space="preserve">Supervision of </w:t>
      </w:r>
      <w:r w:rsidRPr="006D08AE">
        <w:rPr>
          <w:rFonts w:ascii="Arial" w:hAnsi="Arial" w:cs="Arial"/>
          <w:b/>
          <w:bCs/>
          <w:lang w:val="vi-VN"/>
        </w:rPr>
        <w:t>pilot production:</w:t>
      </w:r>
      <w:r>
        <w:rPr>
          <w:rFonts w:ascii="Arial" w:hAnsi="Arial" w:cs="Arial"/>
          <w:lang w:val="vi-VN"/>
        </w:rPr>
        <w:t xml:space="preserve"> </w:t>
      </w:r>
      <w:r w:rsidR="00710F48" w:rsidRPr="00710F48">
        <w:rPr>
          <w:rFonts w:ascii="Arial" w:hAnsi="Arial" w:cs="Arial"/>
        </w:rPr>
        <w:t>Collaborate with the designated pallet manufacturer to integrate the improved formula into production processes, and supervise the fabrication of 500 upgraded prototype pallets</w:t>
      </w:r>
      <w:r w:rsidR="00594943">
        <w:rPr>
          <w:rFonts w:ascii="Arial" w:hAnsi="Arial" w:cs="Arial"/>
        </w:rPr>
        <w:t xml:space="preserve"> (using </w:t>
      </w:r>
      <w:r w:rsidR="00B313C5">
        <w:rPr>
          <w:rFonts w:ascii="Arial" w:hAnsi="Arial" w:cs="Arial"/>
        </w:rPr>
        <w:t xml:space="preserve">coconut </w:t>
      </w:r>
      <w:r w:rsidR="00594943">
        <w:rPr>
          <w:rFonts w:ascii="Arial" w:hAnsi="Arial" w:cs="Arial"/>
        </w:rPr>
        <w:t>waste from Ben Tre province);</w:t>
      </w:r>
    </w:p>
    <w:p w14:paraId="4A360E07" w14:textId="09835E62" w:rsidR="00287AD0" w:rsidRPr="004A5D18" w:rsidRDefault="006D08AE" w:rsidP="006C27FB">
      <w:pPr>
        <w:pStyle w:val="ListParagraph"/>
        <w:numPr>
          <w:ilvl w:val="0"/>
          <w:numId w:val="4"/>
        </w:numPr>
        <w:spacing w:before="120" w:after="0"/>
        <w:ind w:left="714" w:hanging="357"/>
        <w:contextualSpacing w:val="0"/>
        <w:jc w:val="both"/>
        <w:rPr>
          <w:rFonts w:ascii="Arial" w:hAnsi="Arial" w:cs="Arial"/>
        </w:rPr>
      </w:pPr>
      <w:r w:rsidRPr="006D08AE">
        <w:rPr>
          <w:rFonts w:ascii="Arial" w:hAnsi="Arial" w:cs="Arial"/>
          <w:b/>
          <w:bCs/>
        </w:rPr>
        <w:t>Field</w:t>
      </w:r>
      <w:r w:rsidRPr="006D08AE">
        <w:rPr>
          <w:rFonts w:ascii="Arial" w:hAnsi="Arial" w:cs="Arial"/>
          <w:b/>
          <w:bCs/>
          <w:lang w:val="vi-VN"/>
        </w:rPr>
        <w:t xml:space="preserve"> testing and feedback</w:t>
      </w:r>
      <w:r>
        <w:rPr>
          <w:rFonts w:ascii="Arial" w:hAnsi="Arial" w:cs="Arial"/>
          <w:lang w:val="vi-VN"/>
        </w:rPr>
        <w:t xml:space="preserve">: </w:t>
      </w:r>
      <w:r w:rsidR="00524555" w:rsidRPr="00524555">
        <w:rPr>
          <w:rFonts w:ascii="Arial" w:hAnsi="Arial" w:cs="Arial"/>
        </w:rPr>
        <w:t>Coordinate field trials in partnership with 8–10 selected SMEs, ensuring pallets are tested under diverse real-world logistics and operational conditions</w:t>
      </w:r>
      <w:r w:rsidR="00DD4021" w:rsidRPr="00DD4021">
        <w:rPr>
          <w:rFonts w:ascii="Arial" w:hAnsi="Arial" w:cs="Arial"/>
        </w:rPr>
        <w:t>.</w:t>
      </w:r>
      <w:r w:rsidR="004A5D18">
        <w:rPr>
          <w:rFonts w:ascii="Arial" w:hAnsi="Arial" w:cs="Arial"/>
          <w:lang w:val="vi-VN"/>
        </w:rPr>
        <w:t xml:space="preserve"> </w:t>
      </w:r>
      <w:r w:rsidR="00287AD0" w:rsidRPr="004A5D18">
        <w:rPr>
          <w:rFonts w:ascii="Arial" w:hAnsi="Arial" w:cs="Arial"/>
        </w:rPr>
        <w:t>Collect and analyze</w:t>
      </w:r>
      <w:r w:rsidR="00524555" w:rsidRPr="004A5D18">
        <w:rPr>
          <w:rFonts w:ascii="Arial" w:hAnsi="Arial" w:cs="Arial"/>
        </w:rPr>
        <w:t xml:space="preserve"> both</w:t>
      </w:r>
      <w:r w:rsidR="00287AD0" w:rsidRPr="004A5D18">
        <w:rPr>
          <w:rFonts w:ascii="Arial" w:hAnsi="Arial" w:cs="Arial"/>
        </w:rPr>
        <w:t xml:space="preserve"> feedback</w:t>
      </w:r>
      <w:r w:rsidR="00FD4BDC">
        <w:rPr>
          <w:rFonts w:ascii="Arial" w:hAnsi="Arial" w:cs="Arial"/>
        </w:rPr>
        <w:t>s</w:t>
      </w:r>
      <w:r w:rsidR="00287AD0" w:rsidRPr="004A5D18">
        <w:rPr>
          <w:rFonts w:ascii="Arial" w:hAnsi="Arial" w:cs="Arial"/>
        </w:rPr>
        <w:t xml:space="preserve"> from end-users on pallet performance, </w:t>
      </w:r>
      <w:r w:rsidR="00AA164B" w:rsidRPr="004A5D18">
        <w:rPr>
          <w:rFonts w:ascii="Arial" w:hAnsi="Arial" w:cs="Arial"/>
        </w:rPr>
        <w:t>identifying key technical strengths, weaknesses, and opportunities for further refinement.</w:t>
      </w:r>
    </w:p>
    <w:p w14:paraId="564D3955" w14:textId="078168D3" w:rsidR="004C64F3" w:rsidRPr="006D08AE" w:rsidRDefault="006D08AE" w:rsidP="006C27FB">
      <w:pPr>
        <w:pStyle w:val="ListParagraph"/>
        <w:numPr>
          <w:ilvl w:val="0"/>
          <w:numId w:val="4"/>
        </w:numPr>
        <w:spacing w:before="120" w:after="0"/>
        <w:ind w:left="714" w:hanging="357"/>
        <w:contextualSpacing w:val="0"/>
        <w:jc w:val="both"/>
        <w:rPr>
          <w:rFonts w:ascii="Arial" w:hAnsi="Arial" w:cs="Arial"/>
        </w:rPr>
      </w:pPr>
      <w:r w:rsidRPr="006D08AE">
        <w:rPr>
          <w:rFonts w:ascii="Arial" w:hAnsi="Arial" w:cs="Arial"/>
          <w:b/>
          <w:bCs/>
          <w:lang w:val="vi-VN"/>
        </w:rPr>
        <w:t>Reporting</w:t>
      </w:r>
      <w:r>
        <w:rPr>
          <w:rFonts w:ascii="Arial" w:hAnsi="Arial" w:cs="Arial"/>
          <w:lang w:val="vi-VN"/>
        </w:rPr>
        <w:t xml:space="preserve">: </w:t>
      </w:r>
      <w:r w:rsidR="00066A23" w:rsidRPr="00066A23">
        <w:rPr>
          <w:rFonts w:ascii="Arial" w:hAnsi="Arial" w:cs="Arial"/>
        </w:rPr>
        <w:t>Document all technical findings, including test results and field</w:t>
      </w:r>
      <w:r w:rsidR="005B139A">
        <w:rPr>
          <w:rFonts w:ascii="Arial" w:hAnsi="Arial" w:cs="Arial"/>
        </w:rPr>
        <w:t xml:space="preserve"> survey</w:t>
      </w:r>
      <w:r w:rsidR="00066A23" w:rsidRPr="00066A23">
        <w:rPr>
          <w:rFonts w:ascii="Arial" w:hAnsi="Arial" w:cs="Arial"/>
        </w:rPr>
        <w:t>, and develop clear, actionable recommendations for future product development and potential commercialization strategies</w:t>
      </w:r>
      <w:r w:rsidR="000D0DFC">
        <w:rPr>
          <w:rFonts w:ascii="Arial" w:hAnsi="Arial" w:cs="Arial"/>
          <w:lang w:val="vi-VN"/>
        </w:rPr>
        <w:t>;</w:t>
      </w:r>
      <w:r>
        <w:rPr>
          <w:rFonts w:ascii="Arial" w:hAnsi="Arial" w:cs="Arial"/>
          <w:lang w:val="vi-VN"/>
        </w:rPr>
        <w:t xml:space="preserve"> </w:t>
      </w:r>
      <w:r w:rsidRPr="006D08AE">
        <w:rPr>
          <w:rFonts w:ascii="Arial" w:hAnsi="Arial" w:cs="Arial"/>
        </w:rPr>
        <w:t>Present</w:t>
      </w:r>
      <w:r w:rsidRPr="006D08AE">
        <w:rPr>
          <w:rFonts w:ascii="Arial" w:hAnsi="Arial" w:cs="Arial"/>
          <w:lang w:val="vi-VN"/>
        </w:rPr>
        <w:t xml:space="preserve"> the </w:t>
      </w:r>
      <w:r w:rsidR="00066A23" w:rsidRPr="006D08AE">
        <w:rPr>
          <w:rFonts w:ascii="Arial" w:hAnsi="Arial" w:cs="Arial"/>
        </w:rPr>
        <w:t>research results to relevant stakeholders</w:t>
      </w:r>
      <w:r w:rsidR="003244F6" w:rsidRPr="006D08AE">
        <w:rPr>
          <w:rFonts w:ascii="Arial" w:hAnsi="Arial" w:cs="Arial"/>
          <w:lang w:val="vi-VN"/>
        </w:rPr>
        <w:t xml:space="preserve"> </w:t>
      </w:r>
      <w:r w:rsidR="00066A23" w:rsidRPr="006D08AE">
        <w:rPr>
          <w:rFonts w:ascii="Arial" w:hAnsi="Arial" w:cs="Arial"/>
        </w:rPr>
        <w:t xml:space="preserve">via 1–2 knowledge-sharing </w:t>
      </w:r>
      <w:r w:rsidRPr="006D08AE">
        <w:rPr>
          <w:rFonts w:ascii="Arial" w:hAnsi="Arial" w:cs="Arial"/>
        </w:rPr>
        <w:t>events</w:t>
      </w:r>
      <w:r w:rsidRPr="006D08AE">
        <w:rPr>
          <w:rFonts w:ascii="Arial" w:hAnsi="Arial" w:cs="Arial"/>
          <w:lang w:val="vi-VN"/>
        </w:rPr>
        <w:t xml:space="preserve"> or </w:t>
      </w:r>
      <w:r w:rsidR="00066A23" w:rsidRPr="006D08AE">
        <w:rPr>
          <w:rFonts w:ascii="Arial" w:hAnsi="Arial" w:cs="Arial"/>
        </w:rPr>
        <w:t>workshops</w:t>
      </w:r>
      <w:r w:rsidRPr="006D08AE">
        <w:rPr>
          <w:rFonts w:ascii="Arial" w:hAnsi="Arial" w:cs="Arial"/>
          <w:lang w:val="vi-VN"/>
        </w:rPr>
        <w:t>, if required</w:t>
      </w:r>
      <w:r w:rsidR="00066A23" w:rsidRPr="006D08AE">
        <w:rPr>
          <w:rFonts w:ascii="Arial" w:hAnsi="Arial" w:cs="Arial"/>
        </w:rPr>
        <w:t>.</w:t>
      </w:r>
    </w:p>
    <w:p w14:paraId="637D4733" w14:textId="77777777" w:rsidR="00150B25" w:rsidRPr="00465F52" w:rsidRDefault="00150B25" w:rsidP="004E60CF">
      <w:pPr>
        <w:pStyle w:val="Heading1"/>
        <w:numPr>
          <w:ilvl w:val="0"/>
          <w:numId w:val="6"/>
        </w:numPr>
        <w:spacing w:before="240" w:after="120"/>
        <w:ind w:left="426" w:hanging="426"/>
        <w:contextualSpacing w:val="0"/>
        <w:rPr>
          <w:rFonts w:ascii="Arial" w:hAnsi="Arial" w:cs="Arial"/>
        </w:rPr>
      </w:pPr>
      <w:r w:rsidRPr="00465F52">
        <w:rPr>
          <w:rFonts w:ascii="Arial" w:hAnsi="Arial" w:cs="Arial"/>
        </w:rPr>
        <w:t>REQUIRED QUALIFICATIONS</w:t>
      </w:r>
    </w:p>
    <w:p w14:paraId="4385514B" w14:textId="187FACDD" w:rsidR="00465F52" w:rsidRPr="00465F52" w:rsidRDefault="00465F52" w:rsidP="00465F52">
      <w:pPr>
        <w:tabs>
          <w:tab w:val="left" w:pos="1134"/>
        </w:tabs>
        <w:spacing w:before="120" w:after="0"/>
        <w:ind w:left="360"/>
        <w:jc w:val="both"/>
        <w:rPr>
          <w:rFonts w:ascii="Arial" w:hAnsi="Arial" w:cs="Arial"/>
        </w:rPr>
      </w:pPr>
      <w:r w:rsidRPr="00465F52">
        <w:rPr>
          <w:rFonts w:ascii="Arial" w:hAnsi="Arial" w:cs="Arial"/>
        </w:rPr>
        <w:t xml:space="preserve">The </w:t>
      </w:r>
      <w:r w:rsidR="004E333A">
        <w:rPr>
          <w:rFonts w:ascii="Arial" w:hAnsi="Arial" w:cs="Arial"/>
        </w:rPr>
        <w:t>C</w:t>
      </w:r>
      <w:r w:rsidRPr="00465F52">
        <w:rPr>
          <w:rFonts w:ascii="Arial" w:hAnsi="Arial" w:cs="Arial"/>
        </w:rPr>
        <w:t>onsult</w:t>
      </w:r>
      <w:r w:rsidR="004E333A">
        <w:rPr>
          <w:rFonts w:ascii="Arial" w:hAnsi="Arial" w:cs="Arial"/>
        </w:rPr>
        <w:t>ant/T</w:t>
      </w:r>
      <w:r w:rsidRPr="00465F52">
        <w:rPr>
          <w:rFonts w:ascii="Arial" w:hAnsi="Arial" w:cs="Arial"/>
        </w:rPr>
        <w:t>eam should meet the following requirements:</w:t>
      </w:r>
    </w:p>
    <w:p w14:paraId="01173BD0" w14:textId="77777777" w:rsidR="00E52A90" w:rsidRPr="00E52A90" w:rsidRDefault="00E52A90" w:rsidP="00E52A90">
      <w:pPr>
        <w:pStyle w:val="ListParagraph"/>
        <w:numPr>
          <w:ilvl w:val="0"/>
          <w:numId w:val="4"/>
        </w:numPr>
        <w:tabs>
          <w:tab w:val="left" w:pos="1134"/>
        </w:tabs>
        <w:spacing w:before="120" w:after="0"/>
        <w:jc w:val="both"/>
        <w:rPr>
          <w:rFonts w:ascii="Arial" w:hAnsi="Arial" w:cs="Arial"/>
        </w:rPr>
      </w:pPr>
      <w:r w:rsidRPr="00E52A90">
        <w:rPr>
          <w:rFonts w:ascii="Arial" w:hAnsi="Arial" w:cs="Arial"/>
        </w:rPr>
        <w:t>A university degree (Master’s level or above preferred) in materials science, chemical engineering, polymer science, mechanical engineering, or related disciplines.</w:t>
      </w:r>
    </w:p>
    <w:p w14:paraId="043523B0" w14:textId="77777777" w:rsidR="00E52A90" w:rsidRPr="00E52A90" w:rsidRDefault="00E52A90" w:rsidP="00E52A90">
      <w:pPr>
        <w:pStyle w:val="ListParagraph"/>
        <w:numPr>
          <w:ilvl w:val="0"/>
          <w:numId w:val="4"/>
        </w:numPr>
        <w:tabs>
          <w:tab w:val="left" w:pos="1134"/>
        </w:tabs>
        <w:spacing w:before="120" w:after="0"/>
        <w:jc w:val="both"/>
        <w:rPr>
          <w:rFonts w:ascii="Arial" w:hAnsi="Arial" w:cs="Arial"/>
        </w:rPr>
      </w:pPr>
      <w:r w:rsidRPr="00E52A90">
        <w:rPr>
          <w:rFonts w:ascii="Arial" w:hAnsi="Arial" w:cs="Arial"/>
        </w:rPr>
        <w:t>Proven experience in developing bio-based materials or biomass composite products, especially in areas such as particleboards, fiberboards, or molded fiber products.</w:t>
      </w:r>
    </w:p>
    <w:p w14:paraId="6C4E038E" w14:textId="77777777" w:rsidR="00E52A90" w:rsidRPr="00E52A90" w:rsidRDefault="00E52A90" w:rsidP="00E52A90">
      <w:pPr>
        <w:pStyle w:val="ListParagraph"/>
        <w:numPr>
          <w:ilvl w:val="0"/>
          <w:numId w:val="4"/>
        </w:numPr>
        <w:tabs>
          <w:tab w:val="left" w:pos="1134"/>
        </w:tabs>
        <w:spacing w:before="120" w:after="0"/>
        <w:jc w:val="both"/>
        <w:rPr>
          <w:rFonts w:ascii="Arial" w:hAnsi="Arial" w:cs="Arial"/>
        </w:rPr>
      </w:pPr>
      <w:r w:rsidRPr="00E52A90">
        <w:rPr>
          <w:rFonts w:ascii="Arial" w:hAnsi="Arial" w:cs="Arial"/>
        </w:rPr>
        <w:t>Solid knowledge of natural fiber-reinforced composites, binding agents, and relevant processing techniques (e.g., hot pressing, extrusion, compression molding).</w:t>
      </w:r>
    </w:p>
    <w:p w14:paraId="68DD1CF1" w14:textId="77777777" w:rsidR="00E52A90" w:rsidRPr="00E52A90" w:rsidRDefault="00E52A90" w:rsidP="00E52A90">
      <w:pPr>
        <w:pStyle w:val="ListParagraph"/>
        <w:numPr>
          <w:ilvl w:val="0"/>
          <w:numId w:val="4"/>
        </w:numPr>
        <w:tabs>
          <w:tab w:val="left" w:pos="1134"/>
        </w:tabs>
        <w:spacing w:before="120" w:after="0"/>
        <w:jc w:val="both"/>
        <w:rPr>
          <w:rFonts w:ascii="Arial" w:hAnsi="Arial" w:cs="Arial"/>
        </w:rPr>
      </w:pPr>
      <w:r w:rsidRPr="00E52A90">
        <w:rPr>
          <w:rFonts w:ascii="Arial" w:hAnsi="Arial" w:cs="Arial"/>
        </w:rPr>
        <w:t>Demonstrated capacity to design and conduct laboratory-scale and pilot-scale experiments, including statistical optimization (e.g., Design of Experiments - DoE).</w:t>
      </w:r>
    </w:p>
    <w:p w14:paraId="3B433D8E" w14:textId="77777777" w:rsidR="00E52A90" w:rsidRPr="00E52A90" w:rsidRDefault="00E52A90" w:rsidP="00E52A90">
      <w:pPr>
        <w:pStyle w:val="ListParagraph"/>
        <w:numPr>
          <w:ilvl w:val="0"/>
          <w:numId w:val="4"/>
        </w:numPr>
        <w:tabs>
          <w:tab w:val="left" w:pos="1134"/>
        </w:tabs>
        <w:spacing w:before="120" w:after="0"/>
        <w:jc w:val="both"/>
        <w:rPr>
          <w:rFonts w:ascii="Arial" w:hAnsi="Arial" w:cs="Arial"/>
        </w:rPr>
      </w:pPr>
      <w:r w:rsidRPr="00E52A90">
        <w:rPr>
          <w:rFonts w:ascii="Arial" w:hAnsi="Arial" w:cs="Arial"/>
        </w:rPr>
        <w:lastRenderedPageBreak/>
        <w:t>Familiarity with testing standards and protocols for mechanical properties (e.g., load-bearing strength, durability, water resistance, thermal stability).</w:t>
      </w:r>
    </w:p>
    <w:p w14:paraId="37879A66" w14:textId="77777777" w:rsidR="00E52A90" w:rsidRPr="00E52A90" w:rsidRDefault="00E52A90" w:rsidP="00E52A90">
      <w:pPr>
        <w:pStyle w:val="ListParagraph"/>
        <w:numPr>
          <w:ilvl w:val="0"/>
          <w:numId w:val="4"/>
        </w:numPr>
        <w:tabs>
          <w:tab w:val="left" w:pos="1134"/>
        </w:tabs>
        <w:spacing w:before="120" w:after="0"/>
        <w:jc w:val="both"/>
        <w:rPr>
          <w:rFonts w:ascii="Arial" w:hAnsi="Arial" w:cs="Arial"/>
        </w:rPr>
      </w:pPr>
      <w:r w:rsidRPr="00E52A90">
        <w:rPr>
          <w:rFonts w:ascii="Arial" w:hAnsi="Arial" w:cs="Arial"/>
        </w:rPr>
        <w:t>Experience working with agricultural residues (e.g., coconut husk, coir fiber, rice husk) is an advantage.</w:t>
      </w:r>
    </w:p>
    <w:p w14:paraId="3B83DF0C" w14:textId="5F1E1917" w:rsidR="00E52A90" w:rsidRPr="00E52A90" w:rsidRDefault="00E52A90" w:rsidP="00E52A90">
      <w:pPr>
        <w:pStyle w:val="ListParagraph"/>
        <w:numPr>
          <w:ilvl w:val="0"/>
          <w:numId w:val="4"/>
        </w:numPr>
        <w:tabs>
          <w:tab w:val="left" w:pos="1134"/>
        </w:tabs>
        <w:spacing w:before="120" w:after="0"/>
        <w:jc w:val="both"/>
        <w:rPr>
          <w:rFonts w:ascii="Arial" w:hAnsi="Arial" w:cs="Arial"/>
        </w:rPr>
      </w:pPr>
      <w:r w:rsidRPr="00E52A90">
        <w:rPr>
          <w:rFonts w:ascii="Arial" w:hAnsi="Arial" w:cs="Arial"/>
        </w:rPr>
        <w:t xml:space="preserve">Ability to document and communicate technical findings clearly in English </w:t>
      </w:r>
      <w:r w:rsidR="009236FD">
        <w:rPr>
          <w:rFonts w:ascii="Arial" w:hAnsi="Arial" w:cs="Arial"/>
        </w:rPr>
        <w:t>an</w:t>
      </w:r>
      <w:r w:rsidRPr="00E52A90">
        <w:rPr>
          <w:rFonts w:ascii="Arial" w:hAnsi="Arial" w:cs="Arial"/>
        </w:rPr>
        <w:t>d</w:t>
      </w:r>
      <w:r w:rsidR="009236FD">
        <w:rPr>
          <w:rFonts w:ascii="Arial" w:hAnsi="Arial" w:cs="Arial"/>
        </w:rPr>
        <w:t xml:space="preserve"> Vietnamese</w:t>
      </w:r>
      <w:r w:rsidRPr="00E52A90">
        <w:rPr>
          <w:rFonts w:ascii="Arial" w:hAnsi="Arial" w:cs="Arial"/>
        </w:rPr>
        <w:t>.</w:t>
      </w:r>
    </w:p>
    <w:p w14:paraId="6952A91D" w14:textId="4553518A" w:rsidR="00150B25" w:rsidRPr="00465F52" w:rsidRDefault="00150B25" w:rsidP="004E60CF">
      <w:pPr>
        <w:pStyle w:val="Heading1"/>
        <w:numPr>
          <w:ilvl w:val="0"/>
          <w:numId w:val="6"/>
        </w:numPr>
        <w:spacing w:before="240" w:after="120"/>
        <w:ind w:left="426" w:hanging="426"/>
        <w:contextualSpacing w:val="0"/>
        <w:rPr>
          <w:rFonts w:ascii="Arial" w:hAnsi="Arial" w:cs="Arial"/>
        </w:rPr>
      </w:pPr>
      <w:r w:rsidRPr="00465F52">
        <w:rPr>
          <w:rFonts w:ascii="Arial" w:hAnsi="Arial" w:cs="Arial"/>
        </w:rPr>
        <w:t>DELIVERABLES</w:t>
      </w:r>
    </w:p>
    <w:p w14:paraId="437B99E8" w14:textId="77777777" w:rsidR="00BC0844" w:rsidRPr="00B3105B" w:rsidRDefault="00BC0844" w:rsidP="00B3105B">
      <w:pPr>
        <w:tabs>
          <w:tab w:val="left" w:pos="1134"/>
        </w:tabs>
        <w:spacing w:before="120" w:after="0"/>
        <w:ind w:left="360"/>
        <w:jc w:val="both"/>
        <w:rPr>
          <w:rFonts w:ascii="Arial" w:hAnsi="Arial" w:cs="Arial"/>
        </w:rPr>
      </w:pPr>
      <w:r w:rsidRPr="00B3105B">
        <w:rPr>
          <w:rFonts w:ascii="Arial" w:hAnsi="Arial" w:cs="Arial"/>
        </w:rPr>
        <w:t>The consulting team/firm is expected to deliver the following:</w:t>
      </w:r>
    </w:p>
    <w:p w14:paraId="0D1695F8" w14:textId="19F12B25" w:rsidR="00D57B32" w:rsidRDefault="0033127D" w:rsidP="00D57B32">
      <w:pPr>
        <w:pStyle w:val="ListParagraph"/>
        <w:numPr>
          <w:ilvl w:val="0"/>
          <w:numId w:val="4"/>
        </w:numPr>
        <w:tabs>
          <w:tab w:val="left" w:pos="1134"/>
        </w:tabs>
        <w:spacing w:before="120" w:after="0"/>
        <w:jc w:val="both"/>
        <w:rPr>
          <w:rFonts w:ascii="Arial" w:hAnsi="Arial" w:cs="Arial"/>
        </w:rPr>
      </w:pPr>
      <w:r>
        <w:rPr>
          <w:rFonts w:ascii="Arial" w:hAnsi="Arial" w:cs="Arial"/>
        </w:rPr>
        <w:t>01 t</w:t>
      </w:r>
      <w:r w:rsidR="006B6D77" w:rsidRPr="006B6D77">
        <w:rPr>
          <w:rFonts w:ascii="Arial" w:hAnsi="Arial" w:cs="Arial"/>
        </w:rPr>
        <w:t xml:space="preserve">echnical </w:t>
      </w:r>
      <w:r w:rsidR="002F02DC">
        <w:rPr>
          <w:rFonts w:ascii="Arial" w:hAnsi="Arial" w:cs="Arial"/>
        </w:rPr>
        <w:t>r</w:t>
      </w:r>
      <w:r w:rsidR="006B6D77" w:rsidRPr="006B6D77">
        <w:rPr>
          <w:rFonts w:ascii="Arial" w:hAnsi="Arial" w:cs="Arial"/>
        </w:rPr>
        <w:t xml:space="preserve">eview </w:t>
      </w:r>
      <w:r w:rsidR="002F02DC">
        <w:rPr>
          <w:rFonts w:ascii="Arial" w:hAnsi="Arial" w:cs="Arial"/>
        </w:rPr>
        <w:t>r</w:t>
      </w:r>
      <w:r w:rsidR="006B6D77" w:rsidRPr="006B6D77">
        <w:rPr>
          <w:rFonts w:ascii="Arial" w:hAnsi="Arial" w:cs="Arial"/>
        </w:rPr>
        <w:t xml:space="preserve">eport </w:t>
      </w:r>
      <w:r w:rsidR="00A37DE3" w:rsidRPr="006B6D77">
        <w:rPr>
          <w:rFonts w:ascii="Arial" w:hAnsi="Arial" w:cs="Arial"/>
        </w:rPr>
        <w:t>on</w:t>
      </w:r>
      <w:r w:rsidR="002F02DC">
        <w:rPr>
          <w:rFonts w:ascii="Arial" w:hAnsi="Arial" w:cs="Arial"/>
        </w:rPr>
        <w:t xml:space="preserve"> the existing</w:t>
      </w:r>
      <w:r w:rsidR="006B6D77" w:rsidRPr="006B6D77">
        <w:rPr>
          <w:rFonts w:ascii="Arial" w:hAnsi="Arial" w:cs="Arial"/>
        </w:rPr>
        <w:t xml:space="preserve"> </w:t>
      </w:r>
      <w:r w:rsidR="002F02DC">
        <w:rPr>
          <w:rFonts w:ascii="Arial" w:hAnsi="Arial" w:cs="Arial"/>
        </w:rPr>
        <w:t>c</w:t>
      </w:r>
      <w:r w:rsidR="006B6D77" w:rsidRPr="006B6D77">
        <w:rPr>
          <w:rFonts w:ascii="Arial" w:hAnsi="Arial" w:cs="Arial"/>
        </w:rPr>
        <w:t xml:space="preserve">oconut-based </w:t>
      </w:r>
      <w:r w:rsidR="002F02DC">
        <w:rPr>
          <w:rFonts w:ascii="Arial" w:hAnsi="Arial" w:cs="Arial"/>
        </w:rPr>
        <w:t>p</w:t>
      </w:r>
      <w:r w:rsidR="006B6D77" w:rsidRPr="006B6D77">
        <w:rPr>
          <w:rFonts w:ascii="Arial" w:hAnsi="Arial" w:cs="Arial"/>
        </w:rPr>
        <w:t xml:space="preserve">allet </w:t>
      </w:r>
      <w:r w:rsidR="002F02DC">
        <w:rPr>
          <w:rFonts w:ascii="Arial" w:hAnsi="Arial" w:cs="Arial"/>
        </w:rPr>
        <w:t>p</w:t>
      </w:r>
      <w:r w:rsidR="006B6D77" w:rsidRPr="006B6D77">
        <w:rPr>
          <w:rFonts w:ascii="Arial" w:hAnsi="Arial" w:cs="Arial"/>
        </w:rPr>
        <w:t>rototypes</w:t>
      </w:r>
      <w:r w:rsidR="007D56FE">
        <w:rPr>
          <w:rFonts w:ascii="Arial" w:hAnsi="Arial" w:cs="Arial"/>
          <w:lang w:val="vi-VN"/>
        </w:rPr>
        <w:t>.</w:t>
      </w:r>
    </w:p>
    <w:p w14:paraId="7BD4791D" w14:textId="5410F598" w:rsidR="00D57B32" w:rsidRDefault="0033127D" w:rsidP="00DC3118">
      <w:pPr>
        <w:pStyle w:val="ListParagraph"/>
        <w:numPr>
          <w:ilvl w:val="0"/>
          <w:numId w:val="4"/>
        </w:numPr>
        <w:tabs>
          <w:tab w:val="left" w:pos="1134"/>
        </w:tabs>
        <w:spacing w:before="120" w:after="0"/>
        <w:jc w:val="both"/>
        <w:rPr>
          <w:rFonts w:ascii="Arial" w:hAnsi="Arial" w:cs="Arial"/>
        </w:rPr>
      </w:pPr>
      <w:r>
        <w:rPr>
          <w:rFonts w:ascii="Arial" w:hAnsi="Arial" w:cs="Arial"/>
        </w:rPr>
        <w:t>Laboratory t</w:t>
      </w:r>
      <w:r w:rsidR="00331262">
        <w:rPr>
          <w:rFonts w:ascii="Arial" w:hAnsi="Arial" w:cs="Arial"/>
        </w:rPr>
        <w:t>esting re</w:t>
      </w:r>
      <w:r w:rsidR="002060FC">
        <w:rPr>
          <w:rFonts w:ascii="Arial" w:hAnsi="Arial" w:cs="Arial"/>
        </w:rPr>
        <w:t>sult</w:t>
      </w:r>
      <w:r w:rsidR="00B75E22">
        <w:rPr>
          <w:rFonts w:ascii="Arial" w:hAnsi="Arial" w:cs="Arial"/>
        </w:rPr>
        <w:t>s</w:t>
      </w:r>
      <w:r w:rsidR="00AA744E">
        <w:rPr>
          <w:rFonts w:ascii="Arial" w:hAnsi="Arial" w:cs="Arial"/>
        </w:rPr>
        <w:t xml:space="preserve"> and a proposed </w:t>
      </w:r>
      <w:r w:rsidR="0004652F">
        <w:rPr>
          <w:rFonts w:ascii="Arial" w:hAnsi="Arial" w:cs="Arial"/>
        </w:rPr>
        <w:t>optimized</w:t>
      </w:r>
      <w:r w:rsidR="0004652F" w:rsidRPr="00BD6390">
        <w:rPr>
          <w:rFonts w:ascii="Arial" w:hAnsi="Arial" w:cs="Arial"/>
        </w:rPr>
        <w:t xml:space="preserve"> </w:t>
      </w:r>
      <w:r w:rsidR="00AA744E" w:rsidRPr="00BD6390">
        <w:rPr>
          <w:rFonts w:ascii="Arial" w:hAnsi="Arial" w:cs="Arial"/>
        </w:rPr>
        <w:t>formulatio</w:t>
      </w:r>
      <w:r w:rsidR="00AA744E">
        <w:rPr>
          <w:rFonts w:ascii="Arial" w:hAnsi="Arial" w:cs="Arial"/>
        </w:rPr>
        <w:t>n</w:t>
      </w:r>
      <w:r w:rsidR="0004652F">
        <w:rPr>
          <w:rFonts w:ascii="Arial" w:hAnsi="Arial" w:cs="Arial"/>
        </w:rPr>
        <w:t xml:space="preserve"> </w:t>
      </w:r>
      <w:r w:rsidR="00F45879">
        <w:rPr>
          <w:rFonts w:ascii="Arial" w:hAnsi="Arial" w:cs="Arial"/>
        </w:rPr>
        <w:t>for coconut-based pallets</w:t>
      </w:r>
      <w:r w:rsidR="007D56FE">
        <w:rPr>
          <w:rFonts w:ascii="Arial" w:hAnsi="Arial" w:cs="Arial"/>
          <w:lang w:val="vi-VN"/>
        </w:rPr>
        <w:t>.</w:t>
      </w:r>
    </w:p>
    <w:p w14:paraId="50EB2AAF" w14:textId="29AAA92D" w:rsidR="008210CF" w:rsidRPr="00DC3118" w:rsidRDefault="008210CF" w:rsidP="00DC3118">
      <w:pPr>
        <w:pStyle w:val="ListParagraph"/>
        <w:numPr>
          <w:ilvl w:val="0"/>
          <w:numId w:val="4"/>
        </w:numPr>
        <w:tabs>
          <w:tab w:val="left" w:pos="1134"/>
        </w:tabs>
        <w:spacing w:before="120" w:after="0"/>
        <w:jc w:val="both"/>
        <w:rPr>
          <w:rFonts w:ascii="Arial" w:hAnsi="Arial" w:cs="Arial"/>
        </w:rPr>
      </w:pPr>
      <w:r w:rsidRPr="008210CF">
        <w:rPr>
          <w:rFonts w:ascii="Arial" w:hAnsi="Arial" w:cs="Arial"/>
        </w:rPr>
        <w:t>Field trial report, including performance testing results and practical feedback from end</w:t>
      </w:r>
      <w:r w:rsidR="005F11D7">
        <w:rPr>
          <w:rFonts w:ascii="Arial" w:hAnsi="Arial" w:cs="Arial"/>
        </w:rPr>
        <w:t>-</w:t>
      </w:r>
      <w:r w:rsidRPr="008210CF">
        <w:rPr>
          <w:rFonts w:ascii="Arial" w:hAnsi="Arial" w:cs="Arial"/>
        </w:rPr>
        <w:t>users</w:t>
      </w:r>
      <w:r w:rsidR="007D56FE">
        <w:rPr>
          <w:rFonts w:ascii="Arial" w:hAnsi="Arial" w:cs="Arial"/>
          <w:lang w:val="vi-VN"/>
        </w:rPr>
        <w:t>.</w:t>
      </w:r>
    </w:p>
    <w:p w14:paraId="632E5E25" w14:textId="4C37D2BA" w:rsidR="00E90710" w:rsidRPr="00F213B3" w:rsidRDefault="003D3A1B" w:rsidP="00F213B3">
      <w:pPr>
        <w:pStyle w:val="ListParagraph"/>
        <w:numPr>
          <w:ilvl w:val="0"/>
          <w:numId w:val="4"/>
        </w:numPr>
        <w:tabs>
          <w:tab w:val="left" w:pos="1134"/>
        </w:tabs>
        <w:spacing w:before="120" w:after="0"/>
        <w:jc w:val="both"/>
        <w:rPr>
          <w:rFonts w:ascii="Arial" w:hAnsi="Arial" w:cs="Arial"/>
        </w:rPr>
      </w:pPr>
      <w:r w:rsidRPr="00465F52">
        <w:rPr>
          <w:rFonts w:ascii="Arial" w:hAnsi="Arial" w:cs="Arial"/>
        </w:rPr>
        <w:t xml:space="preserve">Final report </w:t>
      </w:r>
      <w:r w:rsidR="00BD6390" w:rsidRPr="00BD6390">
        <w:rPr>
          <w:rFonts w:ascii="Arial" w:hAnsi="Arial" w:cs="Arial"/>
        </w:rPr>
        <w:t xml:space="preserve">summarizing </w:t>
      </w:r>
      <w:r w:rsidR="0004652F">
        <w:rPr>
          <w:rFonts w:ascii="Arial" w:hAnsi="Arial" w:cs="Arial"/>
        </w:rPr>
        <w:t xml:space="preserve">all </w:t>
      </w:r>
      <w:r w:rsidR="00BD6390" w:rsidRPr="00BD6390">
        <w:rPr>
          <w:rFonts w:ascii="Arial" w:hAnsi="Arial" w:cs="Arial"/>
        </w:rPr>
        <w:t>research activities</w:t>
      </w:r>
      <w:r w:rsidR="0004652F">
        <w:rPr>
          <w:rFonts w:ascii="Arial" w:hAnsi="Arial" w:cs="Arial"/>
        </w:rPr>
        <w:t xml:space="preserve"> and</w:t>
      </w:r>
      <w:r w:rsidR="00F14292">
        <w:rPr>
          <w:rFonts w:ascii="Arial" w:hAnsi="Arial" w:cs="Arial"/>
        </w:rPr>
        <w:t xml:space="preserve"> </w:t>
      </w:r>
      <w:r w:rsidR="00EB3C96">
        <w:rPr>
          <w:rFonts w:ascii="Arial" w:hAnsi="Arial" w:cs="Arial"/>
        </w:rPr>
        <w:t xml:space="preserve">key </w:t>
      </w:r>
      <w:r w:rsidR="00F14292">
        <w:rPr>
          <w:rFonts w:ascii="Arial" w:hAnsi="Arial" w:cs="Arial"/>
        </w:rPr>
        <w:t>findings</w:t>
      </w:r>
      <w:r w:rsidR="0004652F">
        <w:rPr>
          <w:rFonts w:ascii="Arial" w:hAnsi="Arial" w:cs="Arial"/>
        </w:rPr>
        <w:t>, including</w:t>
      </w:r>
      <w:r w:rsidR="005F11D7">
        <w:rPr>
          <w:rFonts w:ascii="Arial" w:hAnsi="Arial" w:cs="Arial"/>
        </w:rPr>
        <w:t xml:space="preserve"> </w:t>
      </w:r>
      <w:r w:rsidR="002B5907">
        <w:rPr>
          <w:rFonts w:ascii="Arial" w:hAnsi="Arial" w:cs="Arial"/>
        </w:rPr>
        <w:t xml:space="preserve">feedback analysis, </w:t>
      </w:r>
      <w:r w:rsidR="00BD6390" w:rsidRPr="00BD6390">
        <w:rPr>
          <w:rFonts w:ascii="Arial" w:hAnsi="Arial" w:cs="Arial"/>
        </w:rPr>
        <w:t>and practical recommendations</w:t>
      </w:r>
      <w:r w:rsidR="00775B65">
        <w:rPr>
          <w:rFonts w:ascii="Arial" w:hAnsi="Arial" w:cs="Arial"/>
        </w:rPr>
        <w:t xml:space="preserve"> </w:t>
      </w:r>
      <w:r w:rsidR="00A37DE3">
        <w:rPr>
          <w:rFonts w:ascii="Arial" w:hAnsi="Arial" w:cs="Arial"/>
        </w:rPr>
        <w:t xml:space="preserve">for </w:t>
      </w:r>
      <w:r w:rsidR="00EB3C96">
        <w:rPr>
          <w:rFonts w:ascii="Arial" w:hAnsi="Arial" w:cs="Arial"/>
        </w:rPr>
        <w:t xml:space="preserve">formulation, production and </w:t>
      </w:r>
      <w:r w:rsidR="00775B65">
        <w:rPr>
          <w:rFonts w:ascii="Arial" w:hAnsi="Arial" w:cs="Arial"/>
        </w:rPr>
        <w:t>commercial viability</w:t>
      </w:r>
      <w:r w:rsidR="00201536">
        <w:rPr>
          <w:rFonts w:ascii="Arial" w:hAnsi="Arial" w:cs="Arial"/>
        </w:rPr>
        <w:t>, i</w:t>
      </w:r>
      <w:r w:rsidR="00201536" w:rsidRPr="00201536">
        <w:rPr>
          <w:rFonts w:ascii="Arial" w:hAnsi="Arial" w:cs="Arial"/>
        </w:rPr>
        <w:t>dentified risks and suggestions for scale-up or further R&amp;D</w:t>
      </w:r>
      <w:r w:rsidR="00201536">
        <w:rPr>
          <w:rFonts w:ascii="Arial" w:hAnsi="Arial" w:cs="Arial"/>
        </w:rPr>
        <w:t>.</w:t>
      </w:r>
    </w:p>
    <w:p w14:paraId="59C235EA" w14:textId="3F3A6842" w:rsidR="00321D60" w:rsidRPr="00465F52" w:rsidRDefault="00150B25" w:rsidP="004E60CF">
      <w:pPr>
        <w:pStyle w:val="Heading1"/>
        <w:keepNext/>
        <w:numPr>
          <w:ilvl w:val="0"/>
          <w:numId w:val="6"/>
        </w:numPr>
        <w:spacing w:before="240" w:after="120"/>
        <w:ind w:left="425" w:hanging="425"/>
        <w:contextualSpacing w:val="0"/>
        <w:rPr>
          <w:rFonts w:ascii="Arial" w:hAnsi="Arial" w:cs="Arial"/>
        </w:rPr>
      </w:pPr>
      <w:r w:rsidRPr="00465F52">
        <w:rPr>
          <w:rFonts w:ascii="Arial" w:hAnsi="Arial" w:cs="Arial"/>
        </w:rPr>
        <w:t>SUGGEST</w:t>
      </w:r>
      <w:r w:rsidR="00A41AA5" w:rsidRPr="00465F52">
        <w:rPr>
          <w:rFonts w:ascii="Arial" w:hAnsi="Arial" w:cs="Arial"/>
        </w:rPr>
        <w:t>ED</w:t>
      </w:r>
      <w:r w:rsidRPr="00465F52">
        <w:rPr>
          <w:rFonts w:ascii="Arial" w:hAnsi="Arial" w:cs="Arial"/>
        </w:rPr>
        <w:t xml:space="preserve"> </w:t>
      </w:r>
      <w:r w:rsidR="00321D60" w:rsidRPr="00465F52">
        <w:rPr>
          <w:rFonts w:ascii="Arial" w:hAnsi="Arial" w:cs="Arial"/>
        </w:rPr>
        <w:t>TIMELINE</w:t>
      </w:r>
    </w:p>
    <w:tbl>
      <w:tblPr>
        <w:tblStyle w:val="TableGrid"/>
        <w:tblW w:w="8930" w:type="dxa"/>
        <w:tblInd w:w="421" w:type="dxa"/>
        <w:tblLook w:val="04A0" w:firstRow="1" w:lastRow="0" w:firstColumn="1" w:lastColumn="0" w:noHBand="0" w:noVBand="1"/>
      </w:tblPr>
      <w:tblGrid>
        <w:gridCol w:w="4677"/>
        <w:gridCol w:w="4253"/>
      </w:tblGrid>
      <w:tr w:rsidR="00EC4120" w:rsidRPr="00465F52" w14:paraId="535B5ADB" w14:textId="77777777" w:rsidTr="001D3805">
        <w:trPr>
          <w:trHeight w:val="284"/>
          <w:tblHeader/>
        </w:trPr>
        <w:tc>
          <w:tcPr>
            <w:tcW w:w="4677" w:type="dxa"/>
            <w:shd w:val="clear" w:color="auto" w:fill="D9D9D9" w:themeFill="background1" w:themeFillShade="D9"/>
            <w:vAlign w:val="center"/>
          </w:tcPr>
          <w:p w14:paraId="7DB47816" w14:textId="4E3431AB" w:rsidR="00321D60" w:rsidRPr="00465F52" w:rsidRDefault="00321D60" w:rsidP="004E60CF">
            <w:pPr>
              <w:pStyle w:val="ListParagraph"/>
              <w:spacing w:line="259" w:lineRule="auto"/>
              <w:ind w:left="0"/>
              <w:contextualSpacing w:val="0"/>
              <w:rPr>
                <w:rFonts w:ascii="Arial" w:hAnsi="Arial" w:cs="Arial"/>
                <w:b/>
                <w:bCs/>
              </w:rPr>
            </w:pPr>
            <w:r w:rsidRPr="00465F52">
              <w:rPr>
                <w:rFonts w:ascii="Arial" w:hAnsi="Arial" w:cs="Arial"/>
                <w:b/>
                <w:bCs/>
              </w:rPr>
              <w:t>Activit</w:t>
            </w:r>
            <w:r w:rsidR="00351107" w:rsidRPr="00465F52">
              <w:rPr>
                <w:rFonts w:ascii="Arial" w:hAnsi="Arial" w:cs="Arial"/>
                <w:b/>
                <w:bCs/>
              </w:rPr>
              <w:t>y</w:t>
            </w:r>
          </w:p>
        </w:tc>
        <w:tc>
          <w:tcPr>
            <w:tcW w:w="4253" w:type="dxa"/>
            <w:shd w:val="clear" w:color="auto" w:fill="D9D9D9" w:themeFill="background1" w:themeFillShade="D9"/>
            <w:vAlign w:val="center"/>
          </w:tcPr>
          <w:p w14:paraId="0F6FE971" w14:textId="132985CA" w:rsidR="00321D60" w:rsidRPr="00465F52" w:rsidRDefault="00A92C9A" w:rsidP="004E60CF">
            <w:pPr>
              <w:pStyle w:val="ListParagraph"/>
              <w:spacing w:line="259" w:lineRule="auto"/>
              <w:ind w:left="0"/>
              <w:contextualSpacing w:val="0"/>
              <w:rPr>
                <w:rFonts w:ascii="Arial" w:hAnsi="Arial" w:cs="Arial"/>
                <w:b/>
                <w:bCs/>
              </w:rPr>
            </w:pPr>
            <w:r w:rsidRPr="00465F52">
              <w:rPr>
                <w:rFonts w:ascii="Arial" w:hAnsi="Arial" w:cs="Arial"/>
                <w:b/>
                <w:bCs/>
              </w:rPr>
              <w:t xml:space="preserve">Tentative </w:t>
            </w:r>
            <w:r w:rsidR="00351107" w:rsidRPr="00465F52">
              <w:rPr>
                <w:rFonts w:ascii="Arial" w:hAnsi="Arial" w:cs="Arial"/>
                <w:b/>
                <w:bCs/>
              </w:rPr>
              <w:t>Date</w:t>
            </w:r>
          </w:p>
        </w:tc>
      </w:tr>
      <w:tr w:rsidR="00EC4120" w:rsidRPr="00465F52" w14:paraId="6204EDA0" w14:textId="77777777" w:rsidTr="001D3805">
        <w:trPr>
          <w:trHeight w:val="284"/>
        </w:trPr>
        <w:tc>
          <w:tcPr>
            <w:tcW w:w="4677" w:type="dxa"/>
            <w:vAlign w:val="center"/>
          </w:tcPr>
          <w:p w14:paraId="72B97659" w14:textId="78F3CDC9" w:rsidR="00321D60" w:rsidRPr="00465F52" w:rsidRDefault="00046B0E" w:rsidP="004E60CF">
            <w:pPr>
              <w:pStyle w:val="ListParagraph"/>
              <w:spacing w:line="259" w:lineRule="auto"/>
              <w:ind w:left="0"/>
              <w:contextualSpacing w:val="0"/>
              <w:rPr>
                <w:rFonts w:ascii="Arial" w:hAnsi="Arial" w:cs="Arial"/>
              </w:rPr>
            </w:pPr>
            <w:r w:rsidRPr="00465F52">
              <w:rPr>
                <w:rFonts w:ascii="Arial" w:hAnsi="Arial" w:cs="Arial"/>
              </w:rPr>
              <w:t>Proposal submission deadline</w:t>
            </w:r>
          </w:p>
        </w:tc>
        <w:tc>
          <w:tcPr>
            <w:tcW w:w="4253" w:type="dxa"/>
            <w:vAlign w:val="center"/>
          </w:tcPr>
          <w:p w14:paraId="4FFE18A9" w14:textId="5B63A8D5" w:rsidR="00321D60" w:rsidRPr="00465F52" w:rsidRDefault="004A380D" w:rsidP="004E60CF">
            <w:pPr>
              <w:pStyle w:val="ListParagraph"/>
              <w:spacing w:line="259" w:lineRule="auto"/>
              <w:ind w:left="0"/>
              <w:contextualSpacing w:val="0"/>
              <w:rPr>
                <w:rFonts w:ascii="Arial" w:hAnsi="Arial" w:cs="Arial"/>
              </w:rPr>
            </w:pPr>
            <w:r w:rsidRPr="00465F52">
              <w:rPr>
                <w:rFonts w:ascii="Arial" w:hAnsi="Arial" w:cs="Arial"/>
              </w:rPr>
              <w:t xml:space="preserve">By </w:t>
            </w:r>
            <w:r w:rsidR="0054394A" w:rsidRPr="00465F52">
              <w:rPr>
                <w:rFonts w:ascii="Arial" w:hAnsi="Arial" w:cs="Arial"/>
              </w:rPr>
              <w:t>Ju</w:t>
            </w:r>
            <w:r w:rsidR="00487FE1" w:rsidRPr="00465F52">
              <w:rPr>
                <w:rFonts w:ascii="Arial" w:hAnsi="Arial" w:cs="Arial"/>
              </w:rPr>
              <w:t>ly</w:t>
            </w:r>
            <w:r w:rsidR="005130C4" w:rsidRPr="00465F52">
              <w:rPr>
                <w:rFonts w:ascii="Arial" w:hAnsi="Arial" w:cs="Arial"/>
              </w:rPr>
              <w:t xml:space="preserve"> </w:t>
            </w:r>
            <w:r w:rsidR="006B0635">
              <w:rPr>
                <w:rFonts w:ascii="Arial" w:hAnsi="Arial" w:cs="Arial"/>
              </w:rPr>
              <w:t>31</w:t>
            </w:r>
            <w:r w:rsidR="005130C4" w:rsidRPr="00465F52">
              <w:rPr>
                <w:rFonts w:ascii="Arial" w:hAnsi="Arial" w:cs="Arial"/>
              </w:rPr>
              <w:t xml:space="preserve">, </w:t>
            </w:r>
            <w:r w:rsidR="00663A77" w:rsidRPr="00465F52">
              <w:rPr>
                <w:rFonts w:ascii="Arial" w:hAnsi="Arial" w:cs="Arial"/>
              </w:rPr>
              <w:t>202</w:t>
            </w:r>
            <w:r w:rsidR="0054394A" w:rsidRPr="00465F52">
              <w:rPr>
                <w:rFonts w:ascii="Arial" w:hAnsi="Arial" w:cs="Arial"/>
              </w:rPr>
              <w:t>5</w:t>
            </w:r>
          </w:p>
        </w:tc>
      </w:tr>
      <w:tr w:rsidR="00EC4120" w:rsidRPr="00465F52" w14:paraId="4533AC8F" w14:textId="77777777" w:rsidTr="001D3805">
        <w:trPr>
          <w:trHeight w:val="284"/>
        </w:trPr>
        <w:tc>
          <w:tcPr>
            <w:tcW w:w="4677" w:type="dxa"/>
            <w:vAlign w:val="center"/>
          </w:tcPr>
          <w:p w14:paraId="721CF1FB" w14:textId="1EE4F133" w:rsidR="00321D60" w:rsidRPr="00465F52" w:rsidRDefault="00046B0E" w:rsidP="004E60CF">
            <w:pPr>
              <w:pStyle w:val="ListParagraph"/>
              <w:spacing w:line="259" w:lineRule="auto"/>
              <w:ind w:left="0"/>
              <w:contextualSpacing w:val="0"/>
              <w:rPr>
                <w:rFonts w:ascii="Arial" w:hAnsi="Arial" w:cs="Arial"/>
              </w:rPr>
            </w:pPr>
            <w:r w:rsidRPr="00465F52">
              <w:rPr>
                <w:rFonts w:ascii="Arial" w:hAnsi="Arial" w:cs="Arial"/>
              </w:rPr>
              <w:t>Selection and contract finalization</w:t>
            </w:r>
          </w:p>
        </w:tc>
        <w:tc>
          <w:tcPr>
            <w:tcW w:w="4253" w:type="dxa"/>
            <w:vAlign w:val="center"/>
          </w:tcPr>
          <w:p w14:paraId="5B7C28BC" w14:textId="68474EEF" w:rsidR="00321D60" w:rsidRPr="00465F52" w:rsidRDefault="004A380D" w:rsidP="004E60CF">
            <w:pPr>
              <w:pStyle w:val="ListParagraph"/>
              <w:spacing w:line="259" w:lineRule="auto"/>
              <w:ind w:left="0"/>
              <w:contextualSpacing w:val="0"/>
              <w:rPr>
                <w:rFonts w:ascii="Arial" w:hAnsi="Arial" w:cs="Arial"/>
              </w:rPr>
            </w:pPr>
            <w:r w:rsidRPr="00465F52">
              <w:rPr>
                <w:rFonts w:ascii="Arial" w:hAnsi="Arial" w:cs="Arial"/>
              </w:rPr>
              <w:t xml:space="preserve">By </w:t>
            </w:r>
            <w:r w:rsidR="006B0635">
              <w:rPr>
                <w:rFonts w:ascii="Arial" w:hAnsi="Arial" w:cs="Arial"/>
              </w:rPr>
              <w:t>August</w:t>
            </w:r>
            <w:r w:rsidRPr="00465F52">
              <w:rPr>
                <w:rFonts w:ascii="Arial" w:hAnsi="Arial" w:cs="Arial"/>
              </w:rPr>
              <w:t xml:space="preserve"> </w:t>
            </w:r>
            <w:r w:rsidR="00302CB2">
              <w:rPr>
                <w:rFonts w:ascii="Arial" w:hAnsi="Arial" w:cs="Arial"/>
              </w:rPr>
              <w:t>5</w:t>
            </w:r>
            <w:r w:rsidR="00663A77" w:rsidRPr="00465F52">
              <w:rPr>
                <w:rFonts w:ascii="Arial" w:hAnsi="Arial" w:cs="Arial"/>
              </w:rPr>
              <w:t>, 202</w:t>
            </w:r>
            <w:r w:rsidR="00C73E26" w:rsidRPr="00465F52">
              <w:rPr>
                <w:rFonts w:ascii="Arial" w:hAnsi="Arial" w:cs="Arial"/>
              </w:rPr>
              <w:t>5</w:t>
            </w:r>
          </w:p>
        </w:tc>
      </w:tr>
      <w:tr w:rsidR="00161099" w:rsidRPr="00465F52" w14:paraId="76B2F305" w14:textId="77777777" w:rsidTr="001D3805">
        <w:trPr>
          <w:trHeight w:val="284"/>
        </w:trPr>
        <w:tc>
          <w:tcPr>
            <w:tcW w:w="4677" w:type="dxa"/>
            <w:vAlign w:val="center"/>
          </w:tcPr>
          <w:p w14:paraId="5B4AB058" w14:textId="3F4951B6" w:rsidR="00161099" w:rsidRPr="00465F52" w:rsidRDefault="00362B0A" w:rsidP="004E60CF">
            <w:pPr>
              <w:pStyle w:val="ListParagraph"/>
              <w:spacing w:line="259" w:lineRule="auto"/>
              <w:ind w:left="0"/>
              <w:contextualSpacing w:val="0"/>
              <w:rPr>
                <w:rFonts w:ascii="Arial" w:hAnsi="Arial" w:cs="Arial"/>
              </w:rPr>
            </w:pPr>
            <w:r w:rsidRPr="00465F52">
              <w:rPr>
                <w:rFonts w:ascii="Arial" w:hAnsi="Arial" w:cs="Arial"/>
              </w:rPr>
              <w:t>I</w:t>
            </w:r>
            <w:r w:rsidR="00161099" w:rsidRPr="00465F52">
              <w:rPr>
                <w:rFonts w:ascii="Arial" w:hAnsi="Arial" w:cs="Arial"/>
              </w:rPr>
              <w:t xml:space="preserve">mplementation </w:t>
            </w:r>
            <w:r w:rsidR="00EC75F0" w:rsidRPr="00465F52">
              <w:rPr>
                <w:rFonts w:ascii="Arial" w:hAnsi="Arial" w:cs="Arial"/>
              </w:rPr>
              <w:t>period</w:t>
            </w:r>
          </w:p>
        </w:tc>
        <w:tc>
          <w:tcPr>
            <w:tcW w:w="4253" w:type="dxa"/>
            <w:vAlign w:val="center"/>
          </w:tcPr>
          <w:p w14:paraId="5B5C1588" w14:textId="326AD341" w:rsidR="00161099" w:rsidRPr="00465F52" w:rsidRDefault="00362B0A" w:rsidP="004E60CF">
            <w:pPr>
              <w:pStyle w:val="ListParagraph"/>
              <w:spacing w:line="259" w:lineRule="auto"/>
              <w:ind w:left="0"/>
              <w:contextualSpacing w:val="0"/>
              <w:rPr>
                <w:rFonts w:ascii="Arial" w:hAnsi="Arial" w:cs="Arial"/>
              </w:rPr>
            </w:pPr>
            <w:r w:rsidRPr="00465F52">
              <w:rPr>
                <w:rFonts w:ascii="Arial" w:hAnsi="Arial" w:cs="Arial"/>
              </w:rPr>
              <w:t>August</w:t>
            </w:r>
            <w:r w:rsidR="00EC75F0" w:rsidRPr="00465F52">
              <w:rPr>
                <w:rFonts w:ascii="Arial" w:hAnsi="Arial" w:cs="Arial"/>
              </w:rPr>
              <w:t>-</w:t>
            </w:r>
            <w:r w:rsidR="008104C1" w:rsidRPr="00465F52">
              <w:rPr>
                <w:rFonts w:ascii="Arial" w:hAnsi="Arial" w:cs="Arial"/>
              </w:rPr>
              <w:t>Octob</w:t>
            </w:r>
            <w:r w:rsidR="00B763BD" w:rsidRPr="00465F52">
              <w:rPr>
                <w:rFonts w:ascii="Arial" w:hAnsi="Arial" w:cs="Arial"/>
              </w:rPr>
              <w:t>er (</w:t>
            </w:r>
            <w:r w:rsidR="00EC70F5">
              <w:rPr>
                <w:rFonts w:ascii="Arial" w:hAnsi="Arial" w:cs="Arial"/>
              </w:rPr>
              <w:t>~</w:t>
            </w:r>
            <w:r w:rsidR="00B763BD" w:rsidRPr="00465F52">
              <w:rPr>
                <w:rFonts w:ascii="Arial" w:hAnsi="Arial" w:cs="Arial"/>
              </w:rPr>
              <w:t>3 months)</w:t>
            </w:r>
          </w:p>
        </w:tc>
      </w:tr>
    </w:tbl>
    <w:p w14:paraId="72344528" w14:textId="60179E7A" w:rsidR="00A75838" w:rsidRPr="00465F52" w:rsidRDefault="004A380D" w:rsidP="004E60CF">
      <w:pPr>
        <w:pStyle w:val="Heading1"/>
        <w:keepNext/>
        <w:numPr>
          <w:ilvl w:val="0"/>
          <w:numId w:val="6"/>
        </w:numPr>
        <w:spacing w:before="240" w:after="120"/>
        <w:ind w:left="425" w:hanging="425"/>
        <w:contextualSpacing w:val="0"/>
        <w:rPr>
          <w:rFonts w:ascii="Arial" w:hAnsi="Arial" w:cs="Arial"/>
        </w:rPr>
      </w:pPr>
      <w:r w:rsidRPr="00465F52">
        <w:rPr>
          <w:rFonts w:ascii="Arial" w:hAnsi="Arial" w:cs="Arial"/>
        </w:rPr>
        <w:t>TECHNICAL &amp; FINANCIAL PROPOSALS</w:t>
      </w:r>
    </w:p>
    <w:p w14:paraId="066C72CC" w14:textId="77777777" w:rsidR="0053368A" w:rsidRPr="00465F52" w:rsidRDefault="0053368A" w:rsidP="004E60CF">
      <w:pPr>
        <w:spacing w:before="120" w:after="0"/>
        <w:rPr>
          <w:rFonts w:ascii="Arial" w:hAnsi="Arial" w:cs="Arial"/>
        </w:rPr>
      </w:pPr>
      <w:r w:rsidRPr="00465F52">
        <w:rPr>
          <w:rFonts w:ascii="Arial" w:hAnsi="Arial" w:cs="Arial"/>
        </w:rPr>
        <w:t>Interested consulting firms or expert teams are invited to submit:</w:t>
      </w:r>
    </w:p>
    <w:p w14:paraId="153E5D65" w14:textId="77777777" w:rsidR="000D099B" w:rsidRPr="00465F52" w:rsidRDefault="0053368A" w:rsidP="004E60CF">
      <w:pPr>
        <w:pStyle w:val="ListParagraph"/>
        <w:numPr>
          <w:ilvl w:val="0"/>
          <w:numId w:val="4"/>
        </w:numPr>
        <w:tabs>
          <w:tab w:val="left" w:pos="1134"/>
        </w:tabs>
        <w:spacing w:before="120" w:after="0"/>
        <w:jc w:val="both"/>
        <w:rPr>
          <w:rFonts w:ascii="Arial" w:hAnsi="Arial" w:cs="Arial"/>
        </w:rPr>
      </w:pPr>
      <w:r w:rsidRPr="00465F52">
        <w:rPr>
          <w:rFonts w:ascii="Arial" w:hAnsi="Arial" w:cs="Arial"/>
        </w:rPr>
        <w:t>Technical Proposal: outlining the approach, methodology, team composition, relevant experience, and timeline.</w:t>
      </w:r>
    </w:p>
    <w:p w14:paraId="10BEEFC7" w14:textId="53812D8A" w:rsidR="0053368A" w:rsidRPr="00465F52" w:rsidRDefault="0053368A" w:rsidP="004E60CF">
      <w:pPr>
        <w:pStyle w:val="ListParagraph"/>
        <w:numPr>
          <w:ilvl w:val="0"/>
          <w:numId w:val="4"/>
        </w:numPr>
        <w:tabs>
          <w:tab w:val="left" w:pos="1134"/>
        </w:tabs>
        <w:spacing w:before="120" w:after="0"/>
        <w:jc w:val="both"/>
        <w:rPr>
          <w:rFonts w:ascii="Arial" w:hAnsi="Arial" w:cs="Arial"/>
        </w:rPr>
      </w:pPr>
      <w:r w:rsidRPr="00465F52">
        <w:rPr>
          <w:rFonts w:ascii="Arial" w:hAnsi="Arial" w:cs="Arial"/>
        </w:rPr>
        <w:t xml:space="preserve">Financial Proposal: </w:t>
      </w:r>
      <w:r w:rsidR="00291EC6" w:rsidRPr="00465F52">
        <w:rPr>
          <w:rFonts w:ascii="Arial" w:hAnsi="Arial" w:cs="Arial"/>
        </w:rPr>
        <w:t>detailing cost breakdown, consultant rates</w:t>
      </w:r>
      <w:r w:rsidR="000F4302" w:rsidRPr="00465F52">
        <w:rPr>
          <w:rFonts w:ascii="Arial" w:hAnsi="Arial" w:cs="Arial"/>
        </w:rPr>
        <w:t xml:space="preserve"> (</w:t>
      </w:r>
      <w:r w:rsidR="00AD221C" w:rsidRPr="00465F52">
        <w:rPr>
          <w:rFonts w:ascii="Arial" w:hAnsi="Arial" w:cs="Arial"/>
        </w:rPr>
        <w:t>daily based</w:t>
      </w:r>
      <w:r w:rsidR="000F4302" w:rsidRPr="00465F52">
        <w:rPr>
          <w:rFonts w:ascii="Arial" w:hAnsi="Arial" w:cs="Arial"/>
        </w:rPr>
        <w:t>)</w:t>
      </w:r>
      <w:r w:rsidR="00291EC6" w:rsidRPr="00465F52">
        <w:rPr>
          <w:rFonts w:ascii="Arial" w:hAnsi="Arial" w:cs="Arial"/>
        </w:rPr>
        <w:t>, budget justification, and any additional cost considerations.</w:t>
      </w:r>
    </w:p>
    <w:p w14:paraId="2461508C" w14:textId="7A47F7CA" w:rsidR="00E407D9" w:rsidRDefault="0053368A" w:rsidP="004E60CF">
      <w:pPr>
        <w:spacing w:before="120" w:after="0"/>
        <w:rPr>
          <w:rFonts w:ascii="Arial" w:hAnsi="Arial" w:cs="Arial"/>
        </w:rPr>
      </w:pPr>
      <w:r w:rsidRPr="00465F52">
        <w:rPr>
          <w:rFonts w:ascii="Arial" w:hAnsi="Arial" w:cs="Arial"/>
        </w:rPr>
        <w:t xml:space="preserve">Proposals should be submitted by </w:t>
      </w:r>
      <w:r w:rsidRPr="00465F52">
        <w:rPr>
          <w:rFonts w:ascii="Arial" w:hAnsi="Arial" w:cs="Arial"/>
          <w:b/>
          <w:bCs/>
        </w:rPr>
        <w:t xml:space="preserve">July </w:t>
      </w:r>
      <w:r w:rsidR="006B0635">
        <w:rPr>
          <w:rFonts w:ascii="Arial" w:hAnsi="Arial" w:cs="Arial"/>
          <w:b/>
          <w:bCs/>
        </w:rPr>
        <w:t>31</w:t>
      </w:r>
      <w:r w:rsidRPr="00465F52">
        <w:rPr>
          <w:rFonts w:ascii="Arial" w:hAnsi="Arial" w:cs="Arial"/>
          <w:b/>
          <w:bCs/>
        </w:rPr>
        <w:t>, 2025</w:t>
      </w:r>
      <w:r w:rsidRPr="00465F52">
        <w:rPr>
          <w:rFonts w:ascii="Arial" w:hAnsi="Arial" w:cs="Arial"/>
        </w:rPr>
        <w:t xml:space="preserve"> to</w:t>
      </w:r>
      <w:r w:rsidR="00C23DF2" w:rsidRPr="00465F52">
        <w:rPr>
          <w:rFonts w:ascii="Arial" w:hAnsi="Arial" w:cs="Arial"/>
        </w:rPr>
        <w:t xml:space="preserve"> the following email addresses: </w:t>
      </w:r>
      <w:r w:rsidR="00663A77" w:rsidRPr="00465F52">
        <w:rPr>
          <w:rFonts w:ascii="Arial" w:hAnsi="Arial" w:cs="Arial"/>
        </w:rPr>
        <w:t xml:space="preserve">helvetas.vietnam@helvetas.org and </w:t>
      </w:r>
      <w:hyperlink r:id="rId13" w:history="1">
        <w:r w:rsidR="006C27FB" w:rsidRPr="00C732DC">
          <w:rPr>
            <w:rStyle w:val="Hyperlink"/>
            <w:rFonts w:ascii="Arial" w:hAnsi="Arial" w:cs="Arial"/>
          </w:rPr>
          <w:t>diep.dinh@helvetas.org</w:t>
        </w:r>
      </w:hyperlink>
      <w:r w:rsidR="00663A77" w:rsidRPr="00465F52">
        <w:rPr>
          <w:rFonts w:ascii="Arial" w:hAnsi="Arial" w:cs="Arial"/>
        </w:rPr>
        <w:t>.</w:t>
      </w:r>
    </w:p>
    <w:p w14:paraId="450F931B" w14:textId="77777777" w:rsidR="006C27FB" w:rsidRPr="00465F52" w:rsidRDefault="006C27FB" w:rsidP="004E60CF">
      <w:pPr>
        <w:spacing w:before="120" w:after="0"/>
        <w:rPr>
          <w:rFonts w:ascii="Arial" w:hAnsi="Arial" w:cs="Arial"/>
        </w:rPr>
      </w:pPr>
    </w:p>
    <w:tbl>
      <w:tblPr>
        <w:tblStyle w:val="TableGrid"/>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1"/>
        <w:gridCol w:w="3261"/>
      </w:tblGrid>
      <w:tr w:rsidR="006C27FB" w:rsidRPr="00465F52" w14:paraId="4BB9429A" w14:textId="77777777" w:rsidTr="006C27FB">
        <w:tc>
          <w:tcPr>
            <w:tcW w:w="3260" w:type="dxa"/>
          </w:tcPr>
          <w:p w14:paraId="3ACC2C90" w14:textId="738FCF5B" w:rsidR="006C27FB" w:rsidRPr="00465F52" w:rsidRDefault="006C27FB" w:rsidP="006C27FB">
            <w:pPr>
              <w:spacing w:before="120" w:line="259" w:lineRule="auto"/>
              <w:rPr>
                <w:rFonts w:ascii="Arial" w:hAnsi="Arial" w:cs="Arial"/>
              </w:rPr>
            </w:pPr>
            <w:r w:rsidRPr="00465F52">
              <w:rPr>
                <w:rFonts w:ascii="Arial" w:hAnsi="Arial" w:cs="Arial"/>
              </w:rPr>
              <w:t>Approved by</w:t>
            </w:r>
          </w:p>
        </w:tc>
        <w:tc>
          <w:tcPr>
            <w:tcW w:w="3261" w:type="dxa"/>
          </w:tcPr>
          <w:p w14:paraId="39CE5308" w14:textId="7041B734" w:rsidR="006C27FB" w:rsidRPr="00465F52" w:rsidRDefault="006C27FB" w:rsidP="006C27FB">
            <w:pPr>
              <w:spacing w:before="120"/>
              <w:rPr>
                <w:rFonts w:ascii="Arial" w:hAnsi="Arial" w:cs="Arial"/>
              </w:rPr>
            </w:pPr>
            <w:r w:rsidRPr="00465F52">
              <w:rPr>
                <w:rFonts w:ascii="Arial" w:hAnsi="Arial" w:cs="Arial"/>
              </w:rPr>
              <w:t>Approved by</w:t>
            </w:r>
          </w:p>
        </w:tc>
        <w:tc>
          <w:tcPr>
            <w:tcW w:w="3261" w:type="dxa"/>
          </w:tcPr>
          <w:p w14:paraId="37D6E835" w14:textId="063EFF21" w:rsidR="006C27FB" w:rsidRPr="00465F52" w:rsidRDefault="006C27FB" w:rsidP="006C27FB">
            <w:pPr>
              <w:spacing w:before="120"/>
              <w:rPr>
                <w:rFonts w:ascii="Arial" w:hAnsi="Arial" w:cs="Arial"/>
              </w:rPr>
            </w:pPr>
            <w:r w:rsidRPr="00465F52">
              <w:rPr>
                <w:rFonts w:ascii="Arial" w:hAnsi="Arial" w:cs="Arial"/>
              </w:rPr>
              <w:t>Prepared by</w:t>
            </w:r>
          </w:p>
        </w:tc>
      </w:tr>
      <w:tr w:rsidR="006C27FB" w:rsidRPr="00465F52" w14:paraId="24257289" w14:textId="77777777" w:rsidTr="006C27FB">
        <w:tc>
          <w:tcPr>
            <w:tcW w:w="3260" w:type="dxa"/>
          </w:tcPr>
          <w:p w14:paraId="5001FADE" w14:textId="595B535E" w:rsidR="006C27FB" w:rsidRPr="00465F52" w:rsidRDefault="006C27FB" w:rsidP="006C27FB">
            <w:pPr>
              <w:spacing w:before="120" w:line="259" w:lineRule="auto"/>
              <w:rPr>
                <w:rFonts w:ascii="Arial" w:hAnsi="Arial" w:cs="Arial"/>
              </w:rPr>
            </w:pPr>
          </w:p>
        </w:tc>
        <w:tc>
          <w:tcPr>
            <w:tcW w:w="3261" w:type="dxa"/>
          </w:tcPr>
          <w:p w14:paraId="24DC9FE5" w14:textId="77777777" w:rsidR="006C27FB" w:rsidRPr="00465F52" w:rsidRDefault="006C27FB" w:rsidP="006C27FB">
            <w:pPr>
              <w:spacing w:before="120"/>
              <w:rPr>
                <w:rFonts w:ascii="Arial" w:hAnsi="Arial" w:cs="Arial"/>
              </w:rPr>
            </w:pPr>
          </w:p>
        </w:tc>
        <w:tc>
          <w:tcPr>
            <w:tcW w:w="3261" w:type="dxa"/>
          </w:tcPr>
          <w:p w14:paraId="30A2B986" w14:textId="3B541CAB" w:rsidR="006C27FB" w:rsidRPr="00465F52" w:rsidRDefault="006C27FB" w:rsidP="006C27FB">
            <w:pPr>
              <w:spacing w:before="120" w:line="259" w:lineRule="auto"/>
              <w:rPr>
                <w:rFonts w:ascii="Arial" w:hAnsi="Arial" w:cs="Arial"/>
              </w:rPr>
            </w:pPr>
          </w:p>
          <w:p w14:paraId="6DB42910" w14:textId="77777777" w:rsidR="006C27FB" w:rsidRPr="00465F52" w:rsidRDefault="006C27FB" w:rsidP="006C27FB">
            <w:pPr>
              <w:spacing w:before="120" w:line="259" w:lineRule="auto"/>
              <w:rPr>
                <w:rFonts w:ascii="Arial" w:hAnsi="Arial" w:cs="Arial"/>
              </w:rPr>
            </w:pPr>
          </w:p>
          <w:p w14:paraId="3398446C" w14:textId="77777777" w:rsidR="006C27FB" w:rsidRPr="00465F52" w:rsidRDefault="006C27FB" w:rsidP="006C27FB">
            <w:pPr>
              <w:spacing w:before="120" w:line="259" w:lineRule="auto"/>
              <w:rPr>
                <w:rFonts w:ascii="Arial" w:hAnsi="Arial" w:cs="Arial"/>
              </w:rPr>
            </w:pPr>
          </w:p>
          <w:p w14:paraId="1CAE0078" w14:textId="77777777" w:rsidR="006C27FB" w:rsidRPr="00465F52" w:rsidRDefault="006C27FB" w:rsidP="006C27FB">
            <w:pPr>
              <w:spacing w:before="120"/>
              <w:rPr>
                <w:rFonts w:ascii="Arial" w:hAnsi="Arial" w:cs="Arial"/>
              </w:rPr>
            </w:pPr>
          </w:p>
        </w:tc>
      </w:tr>
      <w:tr w:rsidR="006C27FB" w:rsidRPr="00465F52" w14:paraId="7565DEE1" w14:textId="77777777" w:rsidTr="006C27FB">
        <w:tc>
          <w:tcPr>
            <w:tcW w:w="3260" w:type="dxa"/>
          </w:tcPr>
          <w:p w14:paraId="09C7220B" w14:textId="68834278" w:rsidR="006C27FB" w:rsidRPr="00465F52" w:rsidRDefault="006C27FB" w:rsidP="006C27FB">
            <w:pPr>
              <w:spacing w:before="120" w:line="259" w:lineRule="auto"/>
              <w:contextualSpacing/>
              <w:rPr>
                <w:rFonts w:ascii="Arial" w:hAnsi="Arial" w:cs="Arial"/>
                <w:b/>
                <w:bCs/>
              </w:rPr>
            </w:pPr>
            <w:r w:rsidRPr="00465F52">
              <w:rPr>
                <w:rFonts w:ascii="Arial" w:hAnsi="Arial" w:cs="Arial"/>
                <w:b/>
                <w:bCs/>
              </w:rPr>
              <w:t>Nguyen Dinh Tuan</w:t>
            </w:r>
          </w:p>
          <w:p w14:paraId="3771B13A" w14:textId="77777777" w:rsidR="006C27FB" w:rsidRPr="00465F52" w:rsidRDefault="006C27FB" w:rsidP="006C27FB">
            <w:pPr>
              <w:spacing w:before="120" w:line="259" w:lineRule="auto"/>
              <w:contextualSpacing/>
              <w:rPr>
                <w:rFonts w:ascii="Arial" w:hAnsi="Arial" w:cs="Arial"/>
              </w:rPr>
            </w:pPr>
            <w:r w:rsidRPr="00465F52">
              <w:rPr>
                <w:rFonts w:ascii="Arial" w:hAnsi="Arial" w:cs="Arial"/>
              </w:rPr>
              <w:t>EU-Cocoa Project Manager</w:t>
            </w:r>
          </w:p>
        </w:tc>
        <w:tc>
          <w:tcPr>
            <w:tcW w:w="3261" w:type="dxa"/>
          </w:tcPr>
          <w:p w14:paraId="241E4220" w14:textId="77777777" w:rsidR="006C27FB" w:rsidRPr="00465F52" w:rsidRDefault="006C27FB" w:rsidP="006C27FB">
            <w:pPr>
              <w:spacing w:before="120" w:line="259" w:lineRule="auto"/>
              <w:contextualSpacing/>
              <w:rPr>
                <w:rFonts w:ascii="Arial" w:hAnsi="Arial" w:cs="Arial"/>
                <w:b/>
                <w:bCs/>
              </w:rPr>
            </w:pPr>
            <w:r w:rsidRPr="00465F52">
              <w:rPr>
                <w:rFonts w:ascii="Arial" w:hAnsi="Arial" w:cs="Arial"/>
                <w:b/>
                <w:bCs/>
              </w:rPr>
              <w:t>Pham Van Luong</w:t>
            </w:r>
          </w:p>
          <w:p w14:paraId="69DBF7E0" w14:textId="37DB7F65" w:rsidR="006C27FB" w:rsidRPr="00465F52" w:rsidRDefault="006C27FB" w:rsidP="006C27FB">
            <w:pPr>
              <w:spacing w:before="120"/>
              <w:contextualSpacing/>
              <w:rPr>
                <w:rFonts w:ascii="Arial" w:hAnsi="Arial" w:cs="Arial"/>
                <w:b/>
                <w:bCs/>
              </w:rPr>
            </w:pPr>
            <w:r w:rsidRPr="00465F52">
              <w:rPr>
                <w:rFonts w:ascii="Arial" w:hAnsi="Arial" w:cs="Arial"/>
              </w:rPr>
              <w:t xml:space="preserve">Helvetas Vietnam </w:t>
            </w:r>
            <w:r w:rsidRPr="00465F52">
              <w:rPr>
                <w:rFonts w:ascii="Arial" w:hAnsi="Arial" w:cs="Arial"/>
              </w:rPr>
              <w:br/>
              <w:t>Country Director</w:t>
            </w:r>
          </w:p>
        </w:tc>
        <w:tc>
          <w:tcPr>
            <w:tcW w:w="3261" w:type="dxa"/>
          </w:tcPr>
          <w:p w14:paraId="7385B594" w14:textId="3EEECA84" w:rsidR="006C27FB" w:rsidRPr="00465F52" w:rsidRDefault="006C27FB" w:rsidP="006C27FB">
            <w:pPr>
              <w:spacing w:before="120" w:line="259" w:lineRule="auto"/>
              <w:contextualSpacing/>
              <w:rPr>
                <w:rFonts w:ascii="Arial" w:hAnsi="Arial" w:cs="Arial"/>
                <w:b/>
                <w:bCs/>
              </w:rPr>
            </w:pPr>
            <w:r w:rsidRPr="00465F52">
              <w:rPr>
                <w:rFonts w:ascii="Arial" w:hAnsi="Arial" w:cs="Arial"/>
                <w:b/>
                <w:bCs/>
              </w:rPr>
              <w:t>Dinh Kim Quynh Diep</w:t>
            </w:r>
          </w:p>
          <w:p w14:paraId="7E515142" w14:textId="6B93E081" w:rsidR="006C27FB" w:rsidRPr="00465F52" w:rsidRDefault="006C27FB" w:rsidP="006C27FB">
            <w:pPr>
              <w:spacing w:before="120"/>
              <w:contextualSpacing/>
              <w:rPr>
                <w:rFonts w:ascii="Arial" w:hAnsi="Arial" w:cs="Arial"/>
                <w:b/>
                <w:bCs/>
              </w:rPr>
            </w:pPr>
            <w:r w:rsidRPr="00465F52">
              <w:rPr>
                <w:rFonts w:ascii="Arial" w:hAnsi="Arial" w:cs="Arial"/>
              </w:rPr>
              <w:t>Project Officer</w:t>
            </w:r>
          </w:p>
        </w:tc>
      </w:tr>
    </w:tbl>
    <w:p w14:paraId="02027E27" w14:textId="571F2446" w:rsidR="00914308" w:rsidRDefault="00914308" w:rsidP="004E60CF">
      <w:pPr>
        <w:spacing w:before="120" w:after="0"/>
        <w:rPr>
          <w:rFonts w:cs="Calibri"/>
        </w:rPr>
      </w:pPr>
    </w:p>
    <w:sectPr w:rsidR="00914308" w:rsidSect="001D3805">
      <w:pgSz w:w="12240" w:h="15840"/>
      <w:pgMar w:top="992" w:right="102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F2D"/>
    <w:multiLevelType w:val="multilevel"/>
    <w:tmpl w:val="535444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3173BB"/>
    <w:multiLevelType w:val="hybridMultilevel"/>
    <w:tmpl w:val="8B108570"/>
    <w:lvl w:ilvl="0" w:tplc="B7EEDDE4">
      <w:start w:val="1"/>
      <w:numFmt w:val="decimal"/>
      <w:pStyle w:val="Heading3"/>
      <w:lvlText w:val="3.%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 w15:restartNumberingAfterBreak="0">
    <w:nsid w:val="294E5DB9"/>
    <w:multiLevelType w:val="multilevel"/>
    <w:tmpl w:val="A4EE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DE678B"/>
    <w:multiLevelType w:val="multilevel"/>
    <w:tmpl w:val="F60A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BD4D5E"/>
    <w:multiLevelType w:val="hybridMultilevel"/>
    <w:tmpl w:val="8DEAC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A1440D"/>
    <w:multiLevelType w:val="hybridMultilevel"/>
    <w:tmpl w:val="0B6C6A6A"/>
    <w:lvl w:ilvl="0" w:tplc="F2041566">
      <w:start w:val="1"/>
      <w:numFmt w:val="decimal"/>
      <w:pStyle w:val="Heading1"/>
      <w:lvlText w:val="%1."/>
      <w:lvlJc w:val="left"/>
      <w:pPr>
        <w:ind w:left="1635" w:hanging="360"/>
      </w:pPr>
      <w:rPr>
        <w:rFonts w:hint="default"/>
        <w:b/>
        <w:bCs/>
      </w:rPr>
    </w:lvl>
    <w:lvl w:ilvl="1" w:tplc="FFFFFFFF">
      <w:start w:val="1"/>
      <w:numFmt w:val="lowerRoman"/>
      <w:lvlText w:val="(%2)"/>
      <w:lvlJc w:val="left"/>
      <w:pPr>
        <w:ind w:left="2715" w:hanging="720"/>
      </w:pPr>
      <w:rPr>
        <w:rFonts w:hint="default"/>
      </w:r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tentative="1">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6" w15:restartNumberingAfterBreak="0">
    <w:nsid w:val="69BF2250"/>
    <w:multiLevelType w:val="hybridMultilevel"/>
    <w:tmpl w:val="25B88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D842138"/>
    <w:multiLevelType w:val="hybridMultilevel"/>
    <w:tmpl w:val="513E3F66"/>
    <w:lvl w:ilvl="0" w:tplc="D6C83DBC">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AD0265"/>
    <w:multiLevelType w:val="multilevel"/>
    <w:tmpl w:val="119AB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0F585D"/>
    <w:multiLevelType w:val="hybridMultilevel"/>
    <w:tmpl w:val="7988B71C"/>
    <w:lvl w:ilvl="0" w:tplc="D6C83DBC">
      <w:numFmt w:val="bullet"/>
      <w:lvlText w:val="•"/>
      <w:lvlJc w:val="left"/>
      <w:pPr>
        <w:ind w:left="1070" w:hanging="360"/>
      </w:pPr>
      <w:rPr>
        <w:rFonts w:hint="default"/>
        <w:color w:val="aut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16cid:durableId="2082484574">
    <w:abstractNumId w:val="5"/>
  </w:num>
  <w:num w:numId="2" w16cid:durableId="619649124">
    <w:abstractNumId w:val="1"/>
  </w:num>
  <w:num w:numId="3" w16cid:durableId="963578004">
    <w:abstractNumId w:val="4"/>
  </w:num>
  <w:num w:numId="4" w16cid:durableId="408114681">
    <w:abstractNumId w:val="7"/>
  </w:num>
  <w:num w:numId="5" w16cid:durableId="316689232">
    <w:abstractNumId w:val="9"/>
  </w:num>
  <w:num w:numId="6" w16cid:durableId="67004083">
    <w:abstractNumId w:val="0"/>
  </w:num>
  <w:num w:numId="7" w16cid:durableId="297489815">
    <w:abstractNumId w:val="8"/>
  </w:num>
  <w:num w:numId="8" w16cid:durableId="2055696236">
    <w:abstractNumId w:val="3"/>
  </w:num>
  <w:num w:numId="9" w16cid:durableId="161090042">
    <w:abstractNumId w:val="2"/>
  </w:num>
  <w:num w:numId="10" w16cid:durableId="8408363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DF"/>
    <w:rsid w:val="00000030"/>
    <w:rsid w:val="000027F0"/>
    <w:rsid w:val="00003354"/>
    <w:rsid w:val="0001241C"/>
    <w:rsid w:val="00020E44"/>
    <w:rsid w:val="00023E7C"/>
    <w:rsid w:val="00024845"/>
    <w:rsid w:val="000257F2"/>
    <w:rsid w:val="00031412"/>
    <w:rsid w:val="00032A2B"/>
    <w:rsid w:val="00036B21"/>
    <w:rsid w:val="0003703F"/>
    <w:rsid w:val="0004010B"/>
    <w:rsid w:val="00042889"/>
    <w:rsid w:val="0004652F"/>
    <w:rsid w:val="00046790"/>
    <w:rsid w:val="00046B0E"/>
    <w:rsid w:val="00047F67"/>
    <w:rsid w:val="00054962"/>
    <w:rsid w:val="0006675F"/>
    <w:rsid w:val="00066A23"/>
    <w:rsid w:val="0007527A"/>
    <w:rsid w:val="00082CCC"/>
    <w:rsid w:val="000843A8"/>
    <w:rsid w:val="00086872"/>
    <w:rsid w:val="00086A7F"/>
    <w:rsid w:val="000909D3"/>
    <w:rsid w:val="000911C4"/>
    <w:rsid w:val="00093E7C"/>
    <w:rsid w:val="000946F9"/>
    <w:rsid w:val="000A07EE"/>
    <w:rsid w:val="000A0986"/>
    <w:rsid w:val="000B38EF"/>
    <w:rsid w:val="000B43C3"/>
    <w:rsid w:val="000B60FF"/>
    <w:rsid w:val="000B710E"/>
    <w:rsid w:val="000C07C5"/>
    <w:rsid w:val="000C0EFA"/>
    <w:rsid w:val="000C227E"/>
    <w:rsid w:val="000C6362"/>
    <w:rsid w:val="000C6ED0"/>
    <w:rsid w:val="000D099B"/>
    <w:rsid w:val="000D0DFC"/>
    <w:rsid w:val="000D12A8"/>
    <w:rsid w:val="000D3187"/>
    <w:rsid w:val="000D499A"/>
    <w:rsid w:val="000E05D5"/>
    <w:rsid w:val="000E5F7B"/>
    <w:rsid w:val="000E6EAC"/>
    <w:rsid w:val="000F1C7F"/>
    <w:rsid w:val="000F4302"/>
    <w:rsid w:val="00101979"/>
    <w:rsid w:val="0010266A"/>
    <w:rsid w:val="00104ABA"/>
    <w:rsid w:val="001064BA"/>
    <w:rsid w:val="001110D2"/>
    <w:rsid w:val="00115B37"/>
    <w:rsid w:val="00120A66"/>
    <w:rsid w:val="00120B8B"/>
    <w:rsid w:val="00121204"/>
    <w:rsid w:val="00134496"/>
    <w:rsid w:val="00134C8D"/>
    <w:rsid w:val="00142F64"/>
    <w:rsid w:val="00145319"/>
    <w:rsid w:val="0014583F"/>
    <w:rsid w:val="001505F5"/>
    <w:rsid w:val="00150B25"/>
    <w:rsid w:val="00153105"/>
    <w:rsid w:val="00156BB6"/>
    <w:rsid w:val="00161099"/>
    <w:rsid w:val="00161E6A"/>
    <w:rsid w:val="0017149A"/>
    <w:rsid w:val="00181BA3"/>
    <w:rsid w:val="001825CF"/>
    <w:rsid w:val="00182F48"/>
    <w:rsid w:val="0018550E"/>
    <w:rsid w:val="00186544"/>
    <w:rsid w:val="00194E87"/>
    <w:rsid w:val="00196604"/>
    <w:rsid w:val="001967C8"/>
    <w:rsid w:val="001A42A7"/>
    <w:rsid w:val="001A7A05"/>
    <w:rsid w:val="001B1AD4"/>
    <w:rsid w:val="001B383D"/>
    <w:rsid w:val="001B747B"/>
    <w:rsid w:val="001B75E9"/>
    <w:rsid w:val="001C2D25"/>
    <w:rsid w:val="001C5D79"/>
    <w:rsid w:val="001D1D62"/>
    <w:rsid w:val="001D1F39"/>
    <w:rsid w:val="001D3805"/>
    <w:rsid w:val="001D3BA3"/>
    <w:rsid w:val="001D5002"/>
    <w:rsid w:val="001E390F"/>
    <w:rsid w:val="001E6FC8"/>
    <w:rsid w:val="001F1A7D"/>
    <w:rsid w:val="001F66CC"/>
    <w:rsid w:val="001F73B5"/>
    <w:rsid w:val="00201536"/>
    <w:rsid w:val="002060FC"/>
    <w:rsid w:val="0021222B"/>
    <w:rsid w:val="00213325"/>
    <w:rsid w:val="00213CE3"/>
    <w:rsid w:val="00213F13"/>
    <w:rsid w:val="00215BD0"/>
    <w:rsid w:val="00216CF2"/>
    <w:rsid w:val="0022052F"/>
    <w:rsid w:val="00221A99"/>
    <w:rsid w:val="002307B3"/>
    <w:rsid w:val="00234ED6"/>
    <w:rsid w:val="002353EB"/>
    <w:rsid w:val="0023575D"/>
    <w:rsid w:val="00237F11"/>
    <w:rsid w:val="00241913"/>
    <w:rsid w:val="0024414B"/>
    <w:rsid w:val="00254B5E"/>
    <w:rsid w:val="00267B89"/>
    <w:rsid w:val="00271157"/>
    <w:rsid w:val="00273BDE"/>
    <w:rsid w:val="00276448"/>
    <w:rsid w:val="00287AD0"/>
    <w:rsid w:val="0029179A"/>
    <w:rsid w:val="00291EC6"/>
    <w:rsid w:val="002A4E58"/>
    <w:rsid w:val="002A7FD6"/>
    <w:rsid w:val="002B5907"/>
    <w:rsid w:val="002B6ABE"/>
    <w:rsid w:val="002C744D"/>
    <w:rsid w:val="002D14D7"/>
    <w:rsid w:val="002D41C0"/>
    <w:rsid w:val="002D437D"/>
    <w:rsid w:val="002E0B65"/>
    <w:rsid w:val="002E23A0"/>
    <w:rsid w:val="002E33CF"/>
    <w:rsid w:val="002E3D4D"/>
    <w:rsid w:val="002F02DC"/>
    <w:rsid w:val="002F0DBB"/>
    <w:rsid w:val="002F3479"/>
    <w:rsid w:val="002F4F69"/>
    <w:rsid w:val="002F519C"/>
    <w:rsid w:val="002F57A3"/>
    <w:rsid w:val="002F5DCD"/>
    <w:rsid w:val="00302CB2"/>
    <w:rsid w:val="00302D95"/>
    <w:rsid w:val="00312DCC"/>
    <w:rsid w:val="00312E7A"/>
    <w:rsid w:val="00321D60"/>
    <w:rsid w:val="00321F44"/>
    <w:rsid w:val="003244F6"/>
    <w:rsid w:val="00327114"/>
    <w:rsid w:val="00327AFC"/>
    <w:rsid w:val="00331262"/>
    <w:rsid w:val="0033127D"/>
    <w:rsid w:val="003337C5"/>
    <w:rsid w:val="00334372"/>
    <w:rsid w:val="0033558A"/>
    <w:rsid w:val="003420F2"/>
    <w:rsid w:val="003430F0"/>
    <w:rsid w:val="00350497"/>
    <w:rsid w:val="00351107"/>
    <w:rsid w:val="00354714"/>
    <w:rsid w:val="00356214"/>
    <w:rsid w:val="0036201A"/>
    <w:rsid w:val="00362B0A"/>
    <w:rsid w:val="00362E22"/>
    <w:rsid w:val="0036601F"/>
    <w:rsid w:val="00367A07"/>
    <w:rsid w:val="00367A59"/>
    <w:rsid w:val="0037017B"/>
    <w:rsid w:val="0037190A"/>
    <w:rsid w:val="00371C31"/>
    <w:rsid w:val="00373829"/>
    <w:rsid w:val="00374670"/>
    <w:rsid w:val="00375F7D"/>
    <w:rsid w:val="00376412"/>
    <w:rsid w:val="0037654E"/>
    <w:rsid w:val="00376DE1"/>
    <w:rsid w:val="00377FC0"/>
    <w:rsid w:val="003838B8"/>
    <w:rsid w:val="00390A0A"/>
    <w:rsid w:val="003A21CD"/>
    <w:rsid w:val="003C26B7"/>
    <w:rsid w:val="003C3BCF"/>
    <w:rsid w:val="003C3E44"/>
    <w:rsid w:val="003C4628"/>
    <w:rsid w:val="003D0F13"/>
    <w:rsid w:val="003D2D9F"/>
    <w:rsid w:val="003D3A1B"/>
    <w:rsid w:val="003D657E"/>
    <w:rsid w:val="003D77DE"/>
    <w:rsid w:val="003E012A"/>
    <w:rsid w:val="003E2C63"/>
    <w:rsid w:val="003E32B0"/>
    <w:rsid w:val="003F1D57"/>
    <w:rsid w:val="003F753B"/>
    <w:rsid w:val="004001CD"/>
    <w:rsid w:val="0040181B"/>
    <w:rsid w:val="00403642"/>
    <w:rsid w:val="00403E36"/>
    <w:rsid w:val="00407EEA"/>
    <w:rsid w:val="0041226B"/>
    <w:rsid w:val="00414657"/>
    <w:rsid w:val="0041475E"/>
    <w:rsid w:val="0042059A"/>
    <w:rsid w:val="004208F7"/>
    <w:rsid w:val="004213F2"/>
    <w:rsid w:val="004225D3"/>
    <w:rsid w:val="004244F7"/>
    <w:rsid w:val="00432742"/>
    <w:rsid w:val="00437493"/>
    <w:rsid w:val="00437DE6"/>
    <w:rsid w:val="0044075A"/>
    <w:rsid w:val="00440792"/>
    <w:rsid w:val="00441370"/>
    <w:rsid w:val="004414B8"/>
    <w:rsid w:val="00442CAE"/>
    <w:rsid w:val="00444CEE"/>
    <w:rsid w:val="00445319"/>
    <w:rsid w:val="00446638"/>
    <w:rsid w:val="00452F02"/>
    <w:rsid w:val="0045418B"/>
    <w:rsid w:val="0046326C"/>
    <w:rsid w:val="00465F52"/>
    <w:rsid w:val="00467251"/>
    <w:rsid w:val="00470992"/>
    <w:rsid w:val="00470D33"/>
    <w:rsid w:val="00473202"/>
    <w:rsid w:val="0047396B"/>
    <w:rsid w:val="00477D0C"/>
    <w:rsid w:val="00480B34"/>
    <w:rsid w:val="00487FE1"/>
    <w:rsid w:val="004957CA"/>
    <w:rsid w:val="004979A2"/>
    <w:rsid w:val="004A380D"/>
    <w:rsid w:val="004A5539"/>
    <w:rsid w:val="004A5C6C"/>
    <w:rsid w:val="004A5D18"/>
    <w:rsid w:val="004A7270"/>
    <w:rsid w:val="004A7FCF"/>
    <w:rsid w:val="004B4C08"/>
    <w:rsid w:val="004C1447"/>
    <w:rsid w:val="004C42B3"/>
    <w:rsid w:val="004C5328"/>
    <w:rsid w:val="004C62C0"/>
    <w:rsid w:val="004C64F3"/>
    <w:rsid w:val="004C7457"/>
    <w:rsid w:val="004D3E3E"/>
    <w:rsid w:val="004E2276"/>
    <w:rsid w:val="004E333A"/>
    <w:rsid w:val="004E60CF"/>
    <w:rsid w:val="004F3261"/>
    <w:rsid w:val="00501A26"/>
    <w:rsid w:val="005130C4"/>
    <w:rsid w:val="00513309"/>
    <w:rsid w:val="005172DE"/>
    <w:rsid w:val="0052352D"/>
    <w:rsid w:val="005241E5"/>
    <w:rsid w:val="00524555"/>
    <w:rsid w:val="00527136"/>
    <w:rsid w:val="005279C5"/>
    <w:rsid w:val="005307B4"/>
    <w:rsid w:val="00530E8B"/>
    <w:rsid w:val="0053368A"/>
    <w:rsid w:val="00535384"/>
    <w:rsid w:val="00537401"/>
    <w:rsid w:val="00537ACF"/>
    <w:rsid w:val="00537F93"/>
    <w:rsid w:val="00540448"/>
    <w:rsid w:val="00542053"/>
    <w:rsid w:val="0054394A"/>
    <w:rsid w:val="005531E1"/>
    <w:rsid w:val="00555896"/>
    <w:rsid w:val="0056463E"/>
    <w:rsid w:val="00564970"/>
    <w:rsid w:val="00566F2F"/>
    <w:rsid w:val="00570B2E"/>
    <w:rsid w:val="005725F5"/>
    <w:rsid w:val="0057607F"/>
    <w:rsid w:val="0057746B"/>
    <w:rsid w:val="005813DC"/>
    <w:rsid w:val="00583191"/>
    <w:rsid w:val="00583D49"/>
    <w:rsid w:val="0058467C"/>
    <w:rsid w:val="00584E55"/>
    <w:rsid w:val="005854BE"/>
    <w:rsid w:val="00586205"/>
    <w:rsid w:val="00594943"/>
    <w:rsid w:val="00594A73"/>
    <w:rsid w:val="005974BF"/>
    <w:rsid w:val="005A182F"/>
    <w:rsid w:val="005A2488"/>
    <w:rsid w:val="005B139A"/>
    <w:rsid w:val="005B375A"/>
    <w:rsid w:val="005B3D94"/>
    <w:rsid w:val="005C2E2A"/>
    <w:rsid w:val="005D28C9"/>
    <w:rsid w:val="005D7B8C"/>
    <w:rsid w:val="005E1B3E"/>
    <w:rsid w:val="005E4BCF"/>
    <w:rsid w:val="005F11D7"/>
    <w:rsid w:val="005F46BE"/>
    <w:rsid w:val="005F7B7C"/>
    <w:rsid w:val="005F7D18"/>
    <w:rsid w:val="00600979"/>
    <w:rsid w:val="00601155"/>
    <w:rsid w:val="00602631"/>
    <w:rsid w:val="006058E0"/>
    <w:rsid w:val="00605A41"/>
    <w:rsid w:val="0060704B"/>
    <w:rsid w:val="00613034"/>
    <w:rsid w:val="00615174"/>
    <w:rsid w:val="006151F4"/>
    <w:rsid w:val="006176EC"/>
    <w:rsid w:val="00620AF7"/>
    <w:rsid w:val="00625FC3"/>
    <w:rsid w:val="00634DE8"/>
    <w:rsid w:val="00636D21"/>
    <w:rsid w:val="00637ECD"/>
    <w:rsid w:val="00640C05"/>
    <w:rsid w:val="0064451E"/>
    <w:rsid w:val="00652802"/>
    <w:rsid w:val="00661865"/>
    <w:rsid w:val="006635A4"/>
    <w:rsid w:val="006637B9"/>
    <w:rsid w:val="00663A77"/>
    <w:rsid w:val="006642DE"/>
    <w:rsid w:val="00670FB3"/>
    <w:rsid w:val="006732A8"/>
    <w:rsid w:val="006804C9"/>
    <w:rsid w:val="0068069B"/>
    <w:rsid w:val="00680F0D"/>
    <w:rsid w:val="00681C80"/>
    <w:rsid w:val="0068211E"/>
    <w:rsid w:val="00682B0A"/>
    <w:rsid w:val="006927CC"/>
    <w:rsid w:val="00694DEE"/>
    <w:rsid w:val="006966D1"/>
    <w:rsid w:val="006A32D6"/>
    <w:rsid w:val="006A7293"/>
    <w:rsid w:val="006A7B0C"/>
    <w:rsid w:val="006A7C62"/>
    <w:rsid w:val="006B0635"/>
    <w:rsid w:val="006B1C3E"/>
    <w:rsid w:val="006B3F1A"/>
    <w:rsid w:val="006B452C"/>
    <w:rsid w:val="006B6D77"/>
    <w:rsid w:val="006C1137"/>
    <w:rsid w:val="006C2088"/>
    <w:rsid w:val="006C27FB"/>
    <w:rsid w:val="006D08AE"/>
    <w:rsid w:val="006D0936"/>
    <w:rsid w:val="006D0A0F"/>
    <w:rsid w:val="006D1513"/>
    <w:rsid w:val="006D5CFA"/>
    <w:rsid w:val="006D7903"/>
    <w:rsid w:val="006E4809"/>
    <w:rsid w:val="006E6166"/>
    <w:rsid w:val="006F445D"/>
    <w:rsid w:val="0070144C"/>
    <w:rsid w:val="00704EA5"/>
    <w:rsid w:val="00705949"/>
    <w:rsid w:val="00706607"/>
    <w:rsid w:val="00707654"/>
    <w:rsid w:val="0071016D"/>
    <w:rsid w:val="00710F48"/>
    <w:rsid w:val="00715680"/>
    <w:rsid w:val="007224CC"/>
    <w:rsid w:val="007262B5"/>
    <w:rsid w:val="00726D99"/>
    <w:rsid w:val="007300C1"/>
    <w:rsid w:val="007308DB"/>
    <w:rsid w:val="0073187B"/>
    <w:rsid w:val="00733474"/>
    <w:rsid w:val="00735BB1"/>
    <w:rsid w:val="00737E55"/>
    <w:rsid w:val="007435EA"/>
    <w:rsid w:val="00752C9A"/>
    <w:rsid w:val="00765419"/>
    <w:rsid w:val="00765842"/>
    <w:rsid w:val="00767A47"/>
    <w:rsid w:val="00775B65"/>
    <w:rsid w:val="00780EEF"/>
    <w:rsid w:val="00781788"/>
    <w:rsid w:val="00783A24"/>
    <w:rsid w:val="007923C0"/>
    <w:rsid w:val="00792B3D"/>
    <w:rsid w:val="00796940"/>
    <w:rsid w:val="00796A83"/>
    <w:rsid w:val="00797D82"/>
    <w:rsid w:val="007A0ECB"/>
    <w:rsid w:val="007A1839"/>
    <w:rsid w:val="007A288A"/>
    <w:rsid w:val="007A344A"/>
    <w:rsid w:val="007B2F76"/>
    <w:rsid w:val="007B33BE"/>
    <w:rsid w:val="007B3B9D"/>
    <w:rsid w:val="007B3C9B"/>
    <w:rsid w:val="007B4D4E"/>
    <w:rsid w:val="007B5B06"/>
    <w:rsid w:val="007C1B57"/>
    <w:rsid w:val="007C2258"/>
    <w:rsid w:val="007C2A81"/>
    <w:rsid w:val="007C4042"/>
    <w:rsid w:val="007C7038"/>
    <w:rsid w:val="007D41AE"/>
    <w:rsid w:val="007D56FE"/>
    <w:rsid w:val="007D774B"/>
    <w:rsid w:val="007D7D07"/>
    <w:rsid w:val="007F025C"/>
    <w:rsid w:val="007F491D"/>
    <w:rsid w:val="007F4BF2"/>
    <w:rsid w:val="007F6125"/>
    <w:rsid w:val="00803DF1"/>
    <w:rsid w:val="008055D6"/>
    <w:rsid w:val="00806604"/>
    <w:rsid w:val="00807DE8"/>
    <w:rsid w:val="008104C1"/>
    <w:rsid w:val="00810893"/>
    <w:rsid w:val="008114AC"/>
    <w:rsid w:val="0081449B"/>
    <w:rsid w:val="00820EEB"/>
    <w:rsid w:val="008210CF"/>
    <w:rsid w:val="00826A4D"/>
    <w:rsid w:val="00840305"/>
    <w:rsid w:val="0084289D"/>
    <w:rsid w:val="00844AA4"/>
    <w:rsid w:val="0084642F"/>
    <w:rsid w:val="008541D3"/>
    <w:rsid w:val="0085730D"/>
    <w:rsid w:val="00860D29"/>
    <w:rsid w:val="008617F8"/>
    <w:rsid w:val="00865ECA"/>
    <w:rsid w:val="00867AED"/>
    <w:rsid w:val="008737FA"/>
    <w:rsid w:val="00875427"/>
    <w:rsid w:val="00876839"/>
    <w:rsid w:val="0088069B"/>
    <w:rsid w:val="00887485"/>
    <w:rsid w:val="008910BF"/>
    <w:rsid w:val="008939DE"/>
    <w:rsid w:val="00893D8D"/>
    <w:rsid w:val="0089531F"/>
    <w:rsid w:val="00896D3B"/>
    <w:rsid w:val="008A04DA"/>
    <w:rsid w:val="008A645C"/>
    <w:rsid w:val="008B0DD4"/>
    <w:rsid w:val="008B1BE7"/>
    <w:rsid w:val="008B7E01"/>
    <w:rsid w:val="008C3BEE"/>
    <w:rsid w:val="008E23E2"/>
    <w:rsid w:val="008E41F0"/>
    <w:rsid w:val="008E7E47"/>
    <w:rsid w:val="008F41A0"/>
    <w:rsid w:val="008F586A"/>
    <w:rsid w:val="008F6C1C"/>
    <w:rsid w:val="00900E05"/>
    <w:rsid w:val="009035C9"/>
    <w:rsid w:val="0090551D"/>
    <w:rsid w:val="009072A1"/>
    <w:rsid w:val="009074FE"/>
    <w:rsid w:val="00912804"/>
    <w:rsid w:val="00914308"/>
    <w:rsid w:val="00914A2C"/>
    <w:rsid w:val="00916EDF"/>
    <w:rsid w:val="00917603"/>
    <w:rsid w:val="0092064C"/>
    <w:rsid w:val="00920A3E"/>
    <w:rsid w:val="009236FD"/>
    <w:rsid w:val="00925B5C"/>
    <w:rsid w:val="00932123"/>
    <w:rsid w:val="00940246"/>
    <w:rsid w:val="009423C0"/>
    <w:rsid w:val="00943340"/>
    <w:rsid w:val="009463A1"/>
    <w:rsid w:val="00952767"/>
    <w:rsid w:val="00955B94"/>
    <w:rsid w:val="009635FF"/>
    <w:rsid w:val="009636AB"/>
    <w:rsid w:val="00964941"/>
    <w:rsid w:val="009664A9"/>
    <w:rsid w:val="00970D00"/>
    <w:rsid w:val="00974CA7"/>
    <w:rsid w:val="00982549"/>
    <w:rsid w:val="00992C9D"/>
    <w:rsid w:val="00994436"/>
    <w:rsid w:val="00995A96"/>
    <w:rsid w:val="009A2A3E"/>
    <w:rsid w:val="009A52F8"/>
    <w:rsid w:val="009B03B5"/>
    <w:rsid w:val="009B6713"/>
    <w:rsid w:val="009C5732"/>
    <w:rsid w:val="009D1A58"/>
    <w:rsid w:val="009D2E79"/>
    <w:rsid w:val="009D4A4D"/>
    <w:rsid w:val="009D4AEB"/>
    <w:rsid w:val="009E05FC"/>
    <w:rsid w:val="009E3098"/>
    <w:rsid w:val="009E40EA"/>
    <w:rsid w:val="009E55C7"/>
    <w:rsid w:val="009E5B72"/>
    <w:rsid w:val="009E5E9C"/>
    <w:rsid w:val="009E6124"/>
    <w:rsid w:val="009F222D"/>
    <w:rsid w:val="009F3892"/>
    <w:rsid w:val="00A01F57"/>
    <w:rsid w:val="00A10DEF"/>
    <w:rsid w:val="00A22C17"/>
    <w:rsid w:val="00A278F6"/>
    <w:rsid w:val="00A27946"/>
    <w:rsid w:val="00A31BAE"/>
    <w:rsid w:val="00A35870"/>
    <w:rsid w:val="00A35952"/>
    <w:rsid w:val="00A35ED4"/>
    <w:rsid w:val="00A376D1"/>
    <w:rsid w:val="00A37D2B"/>
    <w:rsid w:val="00A37DE3"/>
    <w:rsid w:val="00A41AA5"/>
    <w:rsid w:val="00A44074"/>
    <w:rsid w:val="00A44BDE"/>
    <w:rsid w:val="00A46B47"/>
    <w:rsid w:val="00A519BA"/>
    <w:rsid w:val="00A63C75"/>
    <w:rsid w:val="00A67DA8"/>
    <w:rsid w:val="00A731CD"/>
    <w:rsid w:val="00A748F4"/>
    <w:rsid w:val="00A75838"/>
    <w:rsid w:val="00A91FED"/>
    <w:rsid w:val="00A926E5"/>
    <w:rsid w:val="00A92C9A"/>
    <w:rsid w:val="00A9457B"/>
    <w:rsid w:val="00A952EF"/>
    <w:rsid w:val="00AA164B"/>
    <w:rsid w:val="00AA4E81"/>
    <w:rsid w:val="00AA744E"/>
    <w:rsid w:val="00AB01C6"/>
    <w:rsid w:val="00AB095C"/>
    <w:rsid w:val="00AB10E6"/>
    <w:rsid w:val="00AB4CF1"/>
    <w:rsid w:val="00AC0B03"/>
    <w:rsid w:val="00AC2364"/>
    <w:rsid w:val="00AC4F03"/>
    <w:rsid w:val="00AC5CE1"/>
    <w:rsid w:val="00AC7A1B"/>
    <w:rsid w:val="00AD221C"/>
    <w:rsid w:val="00AD35AC"/>
    <w:rsid w:val="00AD43CE"/>
    <w:rsid w:val="00AD43F2"/>
    <w:rsid w:val="00AE5C96"/>
    <w:rsid w:val="00AE6F6E"/>
    <w:rsid w:val="00AF3E16"/>
    <w:rsid w:val="00AF5932"/>
    <w:rsid w:val="00B01F5B"/>
    <w:rsid w:val="00B024D3"/>
    <w:rsid w:val="00B03665"/>
    <w:rsid w:val="00B05194"/>
    <w:rsid w:val="00B10087"/>
    <w:rsid w:val="00B10EE8"/>
    <w:rsid w:val="00B1161B"/>
    <w:rsid w:val="00B1182D"/>
    <w:rsid w:val="00B1495C"/>
    <w:rsid w:val="00B16082"/>
    <w:rsid w:val="00B21824"/>
    <w:rsid w:val="00B26D9D"/>
    <w:rsid w:val="00B27D6B"/>
    <w:rsid w:val="00B30923"/>
    <w:rsid w:val="00B3105B"/>
    <w:rsid w:val="00B313BC"/>
    <w:rsid w:val="00B313C5"/>
    <w:rsid w:val="00B36D80"/>
    <w:rsid w:val="00B37E68"/>
    <w:rsid w:val="00B400A8"/>
    <w:rsid w:val="00B455B8"/>
    <w:rsid w:val="00B502B3"/>
    <w:rsid w:val="00B51511"/>
    <w:rsid w:val="00B54B94"/>
    <w:rsid w:val="00B5753B"/>
    <w:rsid w:val="00B600F6"/>
    <w:rsid w:val="00B619F6"/>
    <w:rsid w:val="00B6282C"/>
    <w:rsid w:val="00B65570"/>
    <w:rsid w:val="00B6625D"/>
    <w:rsid w:val="00B67ACC"/>
    <w:rsid w:val="00B67EBE"/>
    <w:rsid w:val="00B71A64"/>
    <w:rsid w:val="00B72BCC"/>
    <w:rsid w:val="00B74AF7"/>
    <w:rsid w:val="00B75E22"/>
    <w:rsid w:val="00B763BD"/>
    <w:rsid w:val="00B82E1A"/>
    <w:rsid w:val="00B83B59"/>
    <w:rsid w:val="00B9233B"/>
    <w:rsid w:val="00B97E7B"/>
    <w:rsid w:val="00BA1B39"/>
    <w:rsid w:val="00BA408C"/>
    <w:rsid w:val="00BA6024"/>
    <w:rsid w:val="00BA7537"/>
    <w:rsid w:val="00BB08FE"/>
    <w:rsid w:val="00BB7A50"/>
    <w:rsid w:val="00BC0844"/>
    <w:rsid w:val="00BC12AD"/>
    <w:rsid w:val="00BC4459"/>
    <w:rsid w:val="00BC7A43"/>
    <w:rsid w:val="00BD24FC"/>
    <w:rsid w:val="00BD6390"/>
    <w:rsid w:val="00BD65FD"/>
    <w:rsid w:val="00BD6EE3"/>
    <w:rsid w:val="00BE4BAB"/>
    <w:rsid w:val="00BE5958"/>
    <w:rsid w:val="00BE5F4B"/>
    <w:rsid w:val="00BE70A3"/>
    <w:rsid w:val="00BF1554"/>
    <w:rsid w:val="00BF2A82"/>
    <w:rsid w:val="00BF2E72"/>
    <w:rsid w:val="00BF52E9"/>
    <w:rsid w:val="00BF78F8"/>
    <w:rsid w:val="00BF7DFD"/>
    <w:rsid w:val="00C01CD0"/>
    <w:rsid w:val="00C0438B"/>
    <w:rsid w:val="00C12CD6"/>
    <w:rsid w:val="00C15682"/>
    <w:rsid w:val="00C20FF9"/>
    <w:rsid w:val="00C21D79"/>
    <w:rsid w:val="00C23DF2"/>
    <w:rsid w:val="00C35AA5"/>
    <w:rsid w:val="00C36516"/>
    <w:rsid w:val="00C36A0F"/>
    <w:rsid w:val="00C36A45"/>
    <w:rsid w:val="00C375BE"/>
    <w:rsid w:val="00C37B6F"/>
    <w:rsid w:val="00C432D4"/>
    <w:rsid w:val="00C660F4"/>
    <w:rsid w:val="00C67FB4"/>
    <w:rsid w:val="00C70B60"/>
    <w:rsid w:val="00C7380C"/>
    <w:rsid w:val="00C73E26"/>
    <w:rsid w:val="00C76D7E"/>
    <w:rsid w:val="00C81BBC"/>
    <w:rsid w:val="00C85EE5"/>
    <w:rsid w:val="00C868D2"/>
    <w:rsid w:val="00C87242"/>
    <w:rsid w:val="00C94312"/>
    <w:rsid w:val="00CA1F43"/>
    <w:rsid w:val="00CA4A88"/>
    <w:rsid w:val="00CB48EA"/>
    <w:rsid w:val="00CB5694"/>
    <w:rsid w:val="00CB721F"/>
    <w:rsid w:val="00CC2B92"/>
    <w:rsid w:val="00CD0094"/>
    <w:rsid w:val="00CD050B"/>
    <w:rsid w:val="00CD2A17"/>
    <w:rsid w:val="00CD54A0"/>
    <w:rsid w:val="00CE091F"/>
    <w:rsid w:val="00CE4374"/>
    <w:rsid w:val="00CE6945"/>
    <w:rsid w:val="00CF2B22"/>
    <w:rsid w:val="00D014B9"/>
    <w:rsid w:val="00D03B74"/>
    <w:rsid w:val="00D03C33"/>
    <w:rsid w:val="00D04BB2"/>
    <w:rsid w:val="00D057FD"/>
    <w:rsid w:val="00D07F66"/>
    <w:rsid w:val="00D16D53"/>
    <w:rsid w:val="00D21A97"/>
    <w:rsid w:val="00D3467A"/>
    <w:rsid w:val="00D34AE8"/>
    <w:rsid w:val="00D37941"/>
    <w:rsid w:val="00D4151D"/>
    <w:rsid w:val="00D4799D"/>
    <w:rsid w:val="00D507F0"/>
    <w:rsid w:val="00D568A9"/>
    <w:rsid w:val="00D57B32"/>
    <w:rsid w:val="00D60739"/>
    <w:rsid w:val="00D63925"/>
    <w:rsid w:val="00D70BB7"/>
    <w:rsid w:val="00D70D22"/>
    <w:rsid w:val="00D73951"/>
    <w:rsid w:val="00D80413"/>
    <w:rsid w:val="00D81A37"/>
    <w:rsid w:val="00D82C10"/>
    <w:rsid w:val="00D82C2A"/>
    <w:rsid w:val="00D87283"/>
    <w:rsid w:val="00D877EF"/>
    <w:rsid w:val="00D91BFA"/>
    <w:rsid w:val="00D91D54"/>
    <w:rsid w:val="00D93256"/>
    <w:rsid w:val="00D95E10"/>
    <w:rsid w:val="00D96387"/>
    <w:rsid w:val="00D97F49"/>
    <w:rsid w:val="00DA517D"/>
    <w:rsid w:val="00DA7529"/>
    <w:rsid w:val="00DC3118"/>
    <w:rsid w:val="00DC41A7"/>
    <w:rsid w:val="00DC76CD"/>
    <w:rsid w:val="00DC79B9"/>
    <w:rsid w:val="00DD21BB"/>
    <w:rsid w:val="00DD242D"/>
    <w:rsid w:val="00DD4021"/>
    <w:rsid w:val="00DD4C62"/>
    <w:rsid w:val="00DD6137"/>
    <w:rsid w:val="00DE2CB3"/>
    <w:rsid w:val="00DF04BE"/>
    <w:rsid w:val="00DF1A2E"/>
    <w:rsid w:val="00DF1E4F"/>
    <w:rsid w:val="00DF3C1C"/>
    <w:rsid w:val="00DF61E2"/>
    <w:rsid w:val="00E0103F"/>
    <w:rsid w:val="00E01059"/>
    <w:rsid w:val="00E02A23"/>
    <w:rsid w:val="00E03E19"/>
    <w:rsid w:val="00E11DBD"/>
    <w:rsid w:val="00E136A4"/>
    <w:rsid w:val="00E14688"/>
    <w:rsid w:val="00E14F48"/>
    <w:rsid w:val="00E15497"/>
    <w:rsid w:val="00E23B23"/>
    <w:rsid w:val="00E24DC3"/>
    <w:rsid w:val="00E26E9B"/>
    <w:rsid w:val="00E279D6"/>
    <w:rsid w:val="00E34E15"/>
    <w:rsid w:val="00E407D9"/>
    <w:rsid w:val="00E416F8"/>
    <w:rsid w:val="00E434B5"/>
    <w:rsid w:val="00E4595B"/>
    <w:rsid w:val="00E46543"/>
    <w:rsid w:val="00E473C4"/>
    <w:rsid w:val="00E51C38"/>
    <w:rsid w:val="00E52A90"/>
    <w:rsid w:val="00E57EAE"/>
    <w:rsid w:val="00E6588C"/>
    <w:rsid w:val="00E713EF"/>
    <w:rsid w:val="00E731B5"/>
    <w:rsid w:val="00E76870"/>
    <w:rsid w:val="00E8615A"/>
    <w:rsid w:val="00E90710"/>
    <w:rsid w:val="00E97701"/>
    <w:rsid w:val="00EA148E"/>
    <w:rsid w:val="00EA1B46"/>
    <w:rsid w:val="00EA2B5E"/>
    <w:rsid w:val="00EB0103"/>
    <w:rsid w:val="00EB2863"/>
    <w:rsid w:val="00EB3C96"/>
    <w:rsid w:val="00EB4F8B"/>
    <w:rsid w:val="00EB6B13"/>
    <w:rsid w:val="00EC1C7C"/>
    <w:rsid w:val="00EC4120"/>
    <w:rsid w:val="00EC4CC9"/>
    <w:rsid w:val="00EC70F5"/>
    <w:rsid w:val="00EC75F0"/>
    <w:rsid w:val="00EC778C"/>
    <w:rsid w:val="00ED4E99"/>
    <w:rsid w:val="00ED59ED"/>
    <w:rsid w:val="00ED6A9F"/>
    <w:rsid w:val="00ED7036"/>
    <w:rsid w:val="00EE38B5"/>
    <w:rsid w:val="00EE7616"/>
    <w:rsid w:val="00EF18EF"/>
    <w:rsid w:val="00EF3C1C"/>
    <w:rsid w:val="00F00329"/>
    <w:rsid w:val="00F01677"/>
    <w:rsid w:val="00F02E86"/>
    <w:rsid w:val="00F0518D"/>
    <w:rsid w:val="00F14292"/>
    <w:rsid w:val="00F20B4C"/>
    <w:rsid w:val="00F213B3"/>
    <w:rsid w:val="00F22DCC"/>
    <w:rsid w:val="00F23822"/>
    <w:rsid w:val="00F23D49"/>
    <w:rsid w:val="00F24327"/>
    <w:rsid w:val="00F25BE6"/>
    <w:rsid w:val="00F2634C"/>
    <w:rsid w:val="00F273B0"/>
    <w:rsid w:val="00F3061A"/>
    <w:rsid w:val="00F311F6"/>
    <w:rsid w:val="00F42A0A"/>
    <w:rsid w:val="00F45879"/>
    <w:rsid w:val="00F460D4"/>
    <w:rsid w:val="00F4641D"/>
    <w:rsid w:val="00F46BD6"/>
    <w:rsid w:val="00F5009D"/>
    <w:rsid w:val="00F508FD"/>
    <w:rsid w:val="00F55F2D"/>
    <w:rsid w:val="00F56C08"/>
    <w:rsid w:val="00F6165F"/>
    <w:rsid w:val="00F635BB"/>
    <w:rsid w:val="00F6583E"/>
    <w:rsid w:val="00F70D44"/>
    <w:rsid w:val="00F80B87"/>
    <w:rsid w:val="00F82662"/>
    <w:rsid w:val="00F83B03"/>
    <w:rsid w:val="00F8525A"/>
    <w:rsid w:val="00FA1A51"/>
    <w:rsid w:val="00FA4333"/>
    <w:rsid w:val="00FA5892"/>
    <w:rsid w:val="00FB1A48"/>
    <w:rsid w:val="00FB2110"/>
    <w:rsid w:val="00FB7A78"/>
    <w:rsid w:val="00FC65C0"/>
    <w:rsid w:val="00FC79B6"/>
    <w:rsid w:val="00FD10BB"/>
    <w:rsid w:val="00FD4BDC"/>
    <w:rsid w:val="00FD5F97"/>
    <w:rsid w:val="00FE1A73"/>
    <w:rsid w:val="00FE2752"/>
    <w:rsid w:val="00FE3CCE"/>
    <w:rsid w:val="00FE4CE1"/>
    <w:rsid w:val="00FF4CDD"/>
    <w:rsid w:val="143B9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BD73"/>
  <w15:chartTrackingRefBased/>
  <w15:docId w15:val="{5F9586A3-FA14-4756-99FD-9630C9E2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150B25"/>
    <w:pPr>
      <w:numPr>
        <w:numId w:val="1"/>
      </w:numPr>
      <w:spacing w:before="360" w:after="360"/>
      <w:outlineLvl w:val="0"/>
    </w:pPr>
    <w:rPr>
      <w:b/>
      <w:bCs/>
    </w:rPr>
  </w:style>
  <w:style w:type="paragraph" w:styleId="Heading2">
    <w:name w:val="heading 2"/>
    <w:aliases w:val="Apple Heading 2"/>
    <w:basedOn w:val="Normal"/>
    <w:next w:val="Normal"/>
    <w:link w:val="Heading2Char"/>
    <w:unhideWhenUsed/>
    <w:qFormat/>
    <w:rsid w:val="00376412"/>
    <w:pPr>
      <w:keepNext/>
      <w:keepLines/>
      <w:spacing w:before="120" w:after="120" w:line="240" w:lineRule="auto"/>
      <w:ind w:left="720" w:hanging="360"/>
      <w:outlineLvl w:val="1"/>
    </w:pPr>
    <w:rPr>
      <w:rFonts w:ascii="Arial" w:eastAsiaTheme="majorEastAsia" w:hAnsi="Arial" w:cstheme="majorBidi"/>
      <w:b/>
      <w:bCs/>
      <w:color w:val="833C0B" w:themeColor="accent2" w:themeShade="80"/>
      <w:kern w:val="0"/>
      <w:sz w:val="21"/>
      <w:szCs w:val="26"/>
      <w:lang w:eastAsia="ko-KR"/>
      <w14:ligatures w14:val="none"/>
    </w:rPr>
  </w:style>
  <w:style w:type="paragraph" w:styleId="Heading3">
    <w:name w:val="heading 3"/>
    <w:basedOn w:val="ListParagraph"/>
    <w:next w:val="Normal"/>
    <w:link w:val="Heading3Char"/>
    <w:uiPriority w:val="9"/>
    <w:unhideWhenUsed/>
    <w:qFormat/>
    <w:rsid w:val="000257F2"/>
    <w:pPr>
      <w:numPr>
        <w:numId w:val="2"/>
      </w:numPr>
      <w:outlineLvl w:val="2"/>
    </w:pPr>
  </w:style>
  <w:style w:type="paragraph" w:styleId="Heading4">
    <w:name w:val="heading 4"/>
    <w:basedOn w:val="Normal"/>
    <w:next w:val="Normal"/>
    <w:link w:val="Heading4Char"/>
    <w:uiPriority w:val="9"/>
    <w:semiHidden/>
    <w:unhideWhenUsed/>
    <w:qFormat/>
    <w:rsid w:val="009143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link w:val="ListParagraphChar"/>
    <w:uiPriority w:val="34"/>
    <w:qFormat/>
    <w:rsid w:val="00D81A37"/>
    <w:pPr>
      <w:ind w:left="720"/>
      <w:contextualSpacing/>
    </w:pPr>
  </w:style>
  <w:style w:type="character" w:styleId="Strong">
    <w:name w:val="Strong"/>
    <w:basedOn w:val="DefaultParagraphFont"/>
    <w:uiPriority w:val="22"/>
    <w:qFormat/>
    <w:rsid w:val="00DF1E4F"/>
    <w:rPr>
      <w:b/>
      <w:bCs/>
    </w:rPr>
  </w:style>
  <w:style w:type="table" w:styleId="TableGrid">
    <w:name w:val="Table Grid"/>
    <w:basedOn w:val="TableNormal"/>
    <w:uiPriority w:val="39"/>
    <w:rsid w:val="00390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2863"/>
    <w:rPr>
      <w:color w:val="0000FF"/>
      <w:u w:val="single"/>
    </w:rPr>
  </w:style>
  <w:style w:type="character" w:styleId="UnresolvedMention">
    <w:name w:val="Unresolved Mention"/>
    <w:basedOn w:val="DefaultParagraphFont"/>
    <w:uiPriority w:val="99"/>
    <w:semiHidden/>
    <w:unhideWhenUsed/>
    <w:rsid w:val="00537401"/>
    <w:rPr>
      <w:color w:val="605E5C"/>
      <w:shd w:val="clear" w:color="auto" w:fill="E1DFDD"/>
    </w:rPr>
  </w:style>
  <w:style w:type="paragraph" w:styleId="NormalWeb">
    <w:name w:val="Normal (Web)"/>
    <w:basedOn w:val="Normal"/>
    <w:uiPriority w:val="99"/>
    <w:semiHidden/>
    <w:unhideWhenUsed/>
    <w:rsid w:val="008541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8">
    <w:name w:val="font_8"/>
    <w:basedOn w:val="Normal"/>
    <w:rsid w:val="00D03B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44BDE"/>
    <w:pPr>
      <w:spacing w:after="0" w:line="240" w:lineRule="auto"/>
    </w:pPr>
  </w:style>
  <w:style w:type="paragraph" w:customStyle="1" w:styleId="font4">
    <w:name w:val="font_4"/>
    <w:basedOn w:val="Normal"/>
    <w:rsid w:val="00AC5C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xui-rich-texttext">
    <w:name w:val="wixui-rich-text__text"/>
    <w:basedOn w:val="DefaultParagraphFont"/>
    <w:rsid w:val="00AC5CE1"/>
  </w:style>
  <w:style w:type="character" w:customStyle="1" w:styleId="apple-converted-space">
    <w:name w:val="apple-converted-space"/>
    <w:basedOn w:val="DefaultParagraphFont"/>
    <w:rsid w:val="00AC5CE1"/>
  </w:style>
  <w:style w:type="character" w:customStyle="1" w:styleId="Heading2Char">
    <w:name w:val="Heading 2 Char"/>
    <w:aliases w:val="Apple Heading 2 Char"/>
    <w:basedOn w:val="DefaultParagraphFont"/>
    <w:link w:val="Heading2"/>
    <w:rsid w:val="00376412"/>
    <w:rPr>
      <w:rFonts w:ascii="Arial" w:eastAsiaTheme="majorEastAsia" w:hAnsi="Arial" w:cstheme="majorBidi"/>
      <w:b/>
      <w:bCs/>
      <w:color w:val="833C0B" w:themeColor="accent2" w:themeShade="80"/>
      <w:kern w:val="0"/>
      <w:sz w:val="21"/>
      <w:szCs w:val="26"/>
      <w:lang w:eastAsia="ko-KR"/>
      <w14:ligatures w14:val="none"/>
    </w:rPr>
  </w:style>
  <w:style w:type="character" w:customStyle="1" w:styleId="Heading1Char">
    <w:name w:val="Heading 1 Char"/>
    <w:basedOn w:val="DefaultParagraphFont"/>
    <w:link w:val="Heading1"/>
    <w:uiPriority w:val="9"/>
    <w:rsid w:val="00150B25"/>
    <w:rPr>
      <w:b/>
      <w:bCs/>
    </w:rPr>
  </w:style>
  <w:style w:type="character" w:customStyle="1" w:styleId="Heading3Char">
    <w:name w:val="Heading 3 Char"/>
    <w:basedOn w:val="DefaultParagraphFont"/>
    <w:link w:val="Heading3"/>
    <w:uiPriority w:val="9"/>
    <w:rsid w:val="000257F2"/>
  </w:style>
  <w:style w:type="character" w:customStyle="1" w:styleId="ListParagraphChar">
    <w:name w:val="List Paragraph Char"/>
    <w:aliases w:val="List Paragraph 1 Char"/>
    <w:link w:val="ListParagraph"/>
    <w:uiPriority w:val="34"/>
    <w:locked/>
    <w:rsid w:val="000A0986"/>
  </w:style>
  <w:style w:type="character" w:styleId="CommentReference">
    <w:name w:val="annotation reference"/>
    <w:basedOn w:val="DefaultParagraphFont"/>
    <w:uiPriority w:val="99"/>
    <w:semiHidden/>
    <w:unhideWhenUsed/>
    <w:rsid w:val="0046326C"/>
    <w:rPr>
      <w:sz w:val="16"/>
      <w:szCs w:val="16"/>
    </w:rPr>
  </w:style>
  <w:style w:type="paragraph" w:styleId="CommentText">
    <w:name w:val="annotation text"/>
    <w:basedOn w:val="Normal"/>
    <w:link w:val="CommentTextChar"/>
    <w:uiPriority w:val="99"/>
    <w:semiHidden/>
    <w:unhideWhenUsed/>
    <w:rsid w:val="0046326C"/>
    <w:pPr>
      <w:spacing w:line="240" w:lineRule="auto"/>
    </w:pPr>
    <w:rPr>
      <w:sz w:val="20"/>
      <w:szCs w:val="20"/>
    </w:rPr>
  </w:style>
  <w:style w:type="character" w:customStyle="1" w:styleId="CommentTextChar">
    <w:name w:val="Comment Text Char"/>
    <w:basedOn w:val="DefaultParagraphFont"/>
    <w:link w:val="CommentText"/>
    <w:uiPriority w:val="99"/>
    <w:semiHidden/>
    <w:rsid w:val="0046326C"/>
    <w:rPr>
      <w:sz w:val="20"/>
      <w:szCs w:val="20"/>
    </w:rPr>
  </w:style>
  <w:style w:type="paragraph" w:styleId="CommentSubject">
    <w:name w:val="annotation subject"/>
    <w:basedOn w:val="CommentText"/>
    <w:next w:val="CommentText"/>
    <w:link w:val="CommentSubjectChar"/>
    <w:uiPriority w:val="99"/>
    <w:semiHidden/>
    <w:unhideWhenUsed/>
    <w:rsid w:val="0046326C"/>
    <w:rPr>
      <w:b/>
      <w:bCs/>
    </w:rPr>
  </w:style>
  <w:style w:type="character" w:customStyle="1" w:styleId="CommentSubjectChar">
    <w:name w:val="Comment Subject Char"/>
    <w:basedOn w:val="CommentTextChar"/>
    <w:link w:val="CommentSubject"/>
    <w:uiPriority w:val="99"/>
    <w:semiHidden/>
    <w:rsid w:val="0046326C"/>
    <w:rPr>
      <w:b/>
      <w:bCs/>
      <w:sz w:val="20"/>
      <w:szCs w:val="20"/>
    </w:rPr>
  </w:style>
  <w:style w:type="character" w:customStyle="1" w:styleId="Heading4Char">
    <w:name w:val="Heading 4 Char"/>
    <w:basedOn w:val="DefaultParagraphFont"/>
    <w:link w:val="Heading4"/>
    <w:uiPriority w:val="9"/>
    <w:semiHidden/>
    <w:rsid w:val="0091430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100">
      <w:bodyDiv w:val="1"/>
      <w:marLeft w:val="0"/>
      <w:marRight w:val="0"/>
      <w:marTop w:val="0"/>
      <w:marBottom w:val="0"/>
      <w:divBdr>
        <w:top w:val="none" w:sz="0" w:space="0" w:color="auto"/>
        <w:left w:val="none" w:sz="0" w:space="0" w:color="auto"/>
        <w:bottom w:val="none" w:sz="0" w:space="0" w:color="auto"/>
        <w:right w:val="none" w:sz="0" w:space="0" w:color="auto"/>
      </w:divBdr>
    </w:div>
    <w:div w:id="34014652">
      <w:bodyDiv w:val="1"/>
      <w:marLeft w:val="0"/>
      <w:marRight w:val="0"/>
      <w:marTop w:val="0"/>
      <w:marBottom w:val="0"/>
      <w:divBdr>
        <w:top w:val="none" w:sz="0" w:space="0" w:color="auto"/>
        <w:left w:val="none" w:sz="0" w:space="0" w:color="auto"/>
        <w:bottom w:val="none" w:sz="0" w:space="0" w:color="auto"/>
        <w:right w:val="none" w:sz="0" w:space="0" w:color="auto"/>
      </w:divBdr>
    </w:div>
    <w:div w:id="45953646">
      <w:bodyDiv w:val="1"/>
      <w:marLeft w:val="0"/>
      <w:marRight w:val="0"/>
      <w:marTop w:val="0"/>
      <w:marBottom w:val="0"/>
      <w:divBdr>
        <w:top w:val="none" w:sz="0" w:space="0" w:color="auto"/>
        <w:left w:val="none" w:sz="0" w:space="0" w:color="auto"/>
        <w:bottom w:val="none" w:sz="0" w:space="0" w:color="auto"/>
        <w:right w:val="none" w:sz="0" w:space="0" w:color="auto"/>
      </w:divBdr>
    </w:div>
    <w:div w:id="48850158">
      <w:bodyDiv w:val="1"/>
      <w:marLeft w:val="0"/>
      <w:marRight w:val="0"/>
      <w:marTop w:val="0"/>
      <w:marBottom w:val="0"/>
      <w:divBdr>
        <w:top w:val="none" w:sz="0" w:space="0" w:color="auto"/>
        <w:left w:val="none" w:sz="0" w:space="0" w:color="auto"/>
        <w:bottom w:val="none" w:sz="0" w:space="0" w:color="auto"/>
        <w:right w:val="none" w:sz="0" w:space="0" w:color="auto"/>
      </w:divBdr>
    </w:div>
    <w:div w:id="60711918">
      <w:bodyDiv w:val="1"/>
      <w:marLeft w:val="0"/>
      <w:marRight w:val="0"/>
      <w:marTop w:val="0"/>
      <w:marBottom w:val="0"/>
      <w:divBdr>
        <w:top w:val="none" w:sz="0" w:space="0" w:color="auto"/>
        <w:left w:val="none" w:sz="0" w:space="0" w:color="auto"/>
        <w:bottom w:val="none" w:sz="0" w:space="0" w:color="auto"/>
        <w:right w:val="none" w:sz="0" w:space="0" w:color="auto"/>
      </w:divBdr>
    </w:div>
    <w:div w:id="169565548">
      <w:bodyDiv w:val="1"/>
      <w:marLeft w:val="0"/>
      <w:marRight w:val="0"/>
      <w:marTop w:val="0"/>
      <w:marBottom w:val="0"/>
      <w:divBdr>
        <w:top w:val="none" w:sz="0" w:space="0" w:color="auto"/>
        <w:left w:val="none" w:sz="0" w:space="0" w:color="auto"/>
        <w:bottom w:val="none" w:sz="0" w:space="0" w:color="auto"/>
        <w:right w:val="none" w:sz="0" w:space="0" w:color="auto"/>
      </w:divBdr>
    </w:div>
    <w:div w:id="199825198">
      <w:bodyDiv w:val="1"/>
      <w:marLeft w:val="0"/>
      <w:marRight w:val="0"/>
      <w:marTop w:val="0"/>
      <w:marBottom w:val="0"/>
      <w:divBdr>
        <w:top w:val="none" w:sz="0" w:space="0" w:color="auto"/>
        <w:left w:val="none" w:sz="0" w:space="0" w:color="auto"/>
        <w:bottom w:val="none" w:sz="0" w:space="0" w:color="auto"/>
        <w:right w:val="none" w:sz="0" w:space="0" w:color="auto"/>
      </w:divBdr>
      <w:divsChild>
        <w:div w:id="1781609707">
          <w:marLeft w:val="0"/>
          <w:marRight w:val="0"/>
          <w:marTop w:val="0"/>
          <w:marBottom w:val="300"/>
          <w:divBdr>
            <w:top w:val="none" w:sz="0" w:space="0" w:color="auto"/>
            <w:left w:val="none" w:sz="0" w:space="0" w:color="auto"/>
            <w:bottom w:val="none" w:sz="0" w:space="0" w:color="auto"/>
            <w:right w:val="none" w:sz="0" w:space="0" w:color="auto"/>
          </w:divBdr>
        </w:div>
        <w:div w:id="861632511">
          <w:marLeft w:val="0"/>
          <w:marRight w:val="0"/>
          <w:marTop w:val="0"/>
          <w:marBottom w:val="345"/>
          <w:divBdr>
            <w:top w:val="none" w:sz="0" w:space="0" w:color="auto"/>
            <w:left w:val="none" w:sz="0" w:space="0" w:color="auto"/>
            <w:bottom w:val="none" w:sz="0" w:space="0" w:color="auto"/>
            <w:right w:val="none" w:sz="0" w:space="0" w:color="auto"/>
          </w:divBdr>
        </w:div>
      </w:divsChild>
    </w:div>
    <w:div w:id="245768193">
      <w:bodyDiv w:val="1"/>
      <w:marLeft w:val="0"/>
      <w:marRight w:val="0"/>
      <w:marTop w:val="0"/>
      <w:marBottom w:val="0"/>
      <w:divBdr>
        <w:top w:val="none" w:sz="0" w:space="0" w:color="auto"/>
        <w:left w:val="none" w:sz="0" w:space="0" w:color="auto"/>
        <w:bottom w:val="none" w:sz="0" w:space="0" w:color="auto"/>
        <w:right w:val="none" w:sz="0" w:space="0" w:color="auto"/>
      </w:divBdr>
    </w:div>
    <w:div w:id="249243587">
      <w:bodyDiv w:val="1"/>
      <w:marLeft w:val="0"/>
      <w:marRight w:val="0"/>
      <w:marTop w:val="0"/>
      <w:marBottom w:val="0"/>
      <w:divBdr>
        <w:top w:val="none" w:sz="0" w:space="0" w:color="auto"/>
        <w:left w:val="none" w:sz="0" w:space="0" w:color="auto"/>
        <w:bottom w:val="none" w:sz="0" w:space="0" w:color="auto"/>
        <w:right w:val="none" w:sz="0" w:space="0" w:color="auto"/>
      </w:divBdr>
    </w:div>
    <w:div w:id="336275725">
      <w:bodyDiv w:val="1"/>
      <w:marLeft w:val="0"/>
      <w:marRight w:val="0"/>
      <w:marTop w:val="0"/>
      <w:marBottom w:val="0"/>
      <w:divBdr>
        <w:top w:val="none" w:sz="0" w:space="0" w:color="auto"/>
        <w:left w:val="none" w:sz="0" w:space="0" w:color="auto"/>
        <w:bottom w:val="none" w:sz="0" w:space="0" w:color="auto"/>
        <w:right w:val="none" w:sz="0" w:space="0" w:color="auto"/>
      </w:divBdr>
    </w:div>
    <w:div w:id="448012902">
      <w:bodyDiv w:val="1"/>
      <w:marLeft w:val="0"/>
      <w:marRight w:val="0"/>
      <w:marTop w:val="0"/>
      <w:marBottom w:val="0"/>
      <w:divBdr>
        <w:top w:val="none" w:sz="0" w:space="0" w:color="auto"/>
        <w:left w:val="none" w:sz="0" w:space="0" w:color="auto"/>
        <w:bottom w:val="none" w:sz="0" w:space="0" w:color="auto"/>
        <w:right w:val="none" w:sz="0" w:space="0" w:color="auto"/>
      </w:divBdr>
    </w:div>
    <w:div w:id="545676575">
      <w:bodyDiv w:val="1"/>
      <w:marLeft w:val="0"/>
      <w:marRight w:val="0"/>
      <w:marTop w:val="0"/>
      <w:marBottom w:val="0"/>
      <w:divBdr>
        <w:top w:val="none" w:sz="0" w:space="0" w:color="auto"/>
        <w:left w:val="none" w:sz="0" w:space="0" w:color="auto"/>
        <w:bottom w:val="none" w:sz="0" w:space="0" w:color="auto"/>
        <w:right w:val="none" w:sz="0" w:space="0" w:color="auto"/>
      </w:divBdr>
    </w:div>
    <w:div w:id="565651749">
      <w:bodyDiv w:val="1"/>
      <w:marLeft w:val="0"/>
      <w:marRight w:val="0"/>
      <w:marTop w:val="0"/>
      <w:marBottom w:val="0"/>
      <w:divBdr>
        <w:top w:val="none" w:sz="0" w:space="0" w:color="auto"/>
        <w:left w:val="none" w:sz="0" w:space="0" w:color="auto"/>
        <w:bottom w:val="none" w:sz="0" w:space="0" w:color="auto"/>
        <w:right w:val="none" w:sz="0" w:space="0" w:color="auto"/>
      </w:divBdr>
    </w:div>
    <w:div w:id="566258976">
      <w:bodyDiv w:val="1"/>
      <w:marLeft w:val="0"/>
      <w:marRight w:val="0"/>
      <w:marTop w:val="0"/>
      <w:marBottom w:val="0"/>
      <w:divBdr>
        <w:top w:val="none" w:sz="0" w:space="0" w:color="auto"/>
        <w:left w:val="none" w:sz="0" w:space="0" w:color="auto"/>
        <w:bottom w:val="none" w:sz="0" w:space="0" w:color="auto"/>
        <w:right w:val="none" w:sz="0" w:space="0" w:color="auto"/>
      </w:divBdr>
    </w:div>
    <w:div w:id="797336886">
      <w:bodyDiv w:val="1"/>
      <w:marLeft w:val="0"/>
      <w:marRight w:val="0"/>
      <w:marTop w:val="0"/>
      <w:marBottom w:val="0"/>
      <w:divBdr>
        <w:top w:val="none" w:sz="0" w:space="0" w:color="auto"/>
        <w:left w:val="none" w:sz="0" w:space="0" w:color="auto"/>
        <w:bottom w:val="none" w:sz="0" w:space="0" w:color="auto"/>
        <w:right w:val="none" w:sz="0" w:space="0" w:color="auto"/>
      </w:divBdr>
    </w:div>
    <w:div w:id="806700305">
      <w:bodyDiv w:val="1"/>
      <w:marLeft w:val="0"/>
      <w:marRight w:val="0"/>
      <w:marTop w:val="0"/>
      <w:marBottom w:val="0"/>
      <w:divBdr>
        <w:top w:val="none" w:sz="0" w:space="0" w:color="auto"/>
        <w:left w:val="none" w:sz="0" w:space="0" w:color="auto"/>
        <w:bottom w:val="none" w:sz="0" w:space="0" w:color="auto"/>
        <w:right w:val="none" w:sz="0" w:space="0" w:color="auto"/>
      </w:divBdr>
    </w:div>
    <w:div w:id="861281642">
      <w:bodyDiv w:val="1"/>
      <w:marLeft w:val="0"/>
      <w:marRight w:val="0"/>
      <w:marTop w:val="0"/>
      <w:marBottom w:val="0"/>
      <w:divBdr>
        <w:top w:val="none" w:sz="0" w:space="0" w:color="auto"/>
        <w:left w:val="none" w:sz="0" w:space="0" w:color="auto"/>
        <w:bottom w:val="none" w:sz="0" w:space="0" w:color="auto"/>
        <w:right w:val="none" w:sz="0" w:space="0" w:color="auto"/>
      </w:divBdr>
    </w:div>
    <w:div w:id="866679025">
      <w:bodyDiv w:val="1"/>
      <w:marLeft w:val="0"/>
      <w:marRight w:val="0"/>
      <w:marTop w:val="0"/>
      <w:marBottom w:val="0"/>
      <w:divBdr>
        <w:top w:val="none" w:sz="0" w:space="0" w:color="auto"/>
        <w:left w:val="none" w:sz="0" w:space="0" w:color="auto"/>
        <w:bottom w:val="none" w:sz="0" w:space="0" w:color="auto"/>
        <w:right w:val="none" w:sz="0" w:space="0" w:color="auto"/>
      </w:divBdr>
    </w:div>
    <w:div w:id="874931646">
      <w:bodyDiv w:val="1"/>
      <w:marLeft w:val="0"/>
      <w:marRight w:val="0"/>
      <w:marTop w:val="0"/>
      <w:marBottom w:val="0"/>
      <w:divBdr>
        <w:top w:val="none" w:sz="0" w:space="0" w:color="auto"/>
        <w:left w:val="none" w:sz="0" w:space="0" w:color="auto"/>
        <w:bottom w:val="none" w:sz="0" w:space="0" w:color="auto"/>
        <w:right w:val="none" w:sz="0" w:space="0" w:color="auto"/>
      </w:divBdr>
    </w:div>
    <w:div w:id="916863288">
      <w:bodyDiv w:val="1"/>
      <w:marLeft w:val="0"/>
      <w:marRight w:val="0"/>
      <w:marTop w:val="0"/>
      <w:marBottom w:val="0"/>
      <w:divBdr>
        <w:top w:val="none" w:sz="0" w:space="0" w:color="auto"/>
        <w:left w:val="none" w:sz="0" w:space="0" w:color="auto"/>
        <w:bottom w:val="none" w:sz="0" w:space="0" w:color="auto"/>
        <w:right w:val="none" w:sz="0" w:space="0" w:color="auto"/>
      </w:divBdr>
      <w:divsChild>
        <w:div w:id="522982758">
          <w:marLeft w:val="159"/>
          <w:marRight w:val="159"/>
          <w:marTop w:val="0"/>
          <w:marBottom w:val="600"/>
          <w:divBdr>
            <w:top w:val="none" w:sz="0" w:space="0" w:color="auto"/>
            <w:left w:val="none" w:sz="0" w:space="0" w:color="auto"/>
            <w:bottom w:val="none" w:sz="0" w:space="0" w:color="auto"/>
            <w:right w:val="none" w:sz="0" w:space="0" w:color="auto"/>
          </w:divBdr>
        </w:div>
        <w:div w:id="1861118534">
          <w:marLeft w:val="159"/>
          <w:marRight w:val="159"/>
          <w:marTop w:val="0"/>
          <w:marBottom w:val="600"/>
          <w:divBdr>
            <w:top w:val="none" w:sz="0" w:space="0" w:color="auto"/>
            <w:left w:val="none" w:sz="0" w:space="0" w:color="auto"/>
            <w:bottom w:val="none" w:sz="0" w:space="0" w:color="auto"/>
            <w:right w:val="none" w:sz="0" w:space="0" w:color="auto"/>
          </w:divBdr>
        </w:div>
      </w:divsChild>
    </w:div>
    <w:div w:id="1039206223">
      <w:bodyDiv w:val="1"/>
      <w:marLeft w:val="0"/>
      <w:marRight w:val="0"/>
      <w:marTop w:val="0"/>
      <w:marBottom w:val="0"/>
      <w:divBdr>
        <w:top w:val="none" w:sz="0" w:space="0" w:color="auto"/>
        <w:left w:val="none" w:sz="0" w:space="0" w:color="auto"/>
        <w:bottom w:val="none" w:sz="0" w:space="0" w:color="auto"/>
        <w:right w:val="none" w:sz="0" w:space="0" w:color="auto"/>
      </w:divBdr>
    </w:div>
    <w:div w:id="1061561133">
      <w:bodyDiv w:val="1"/>
      <w:marLeft w:val="0"/>
      <w:marRight w:val="0"/>
      <w:marTop w:val="0"/>
      <w:marBottom w:val="0"/>
      <w:divBdr>
        <w:top w:val="none" w:sz="0" w:space="0" w:color="auto"/>
        <w:left w:val="none" w:sz="0" w:space="0" w:color="auto"/>
        <w:bottom w:val="none" w:sz="0" w:space="0" w:color="auto"/>
        <w:right w:val="none" w:sz="0" w:space="0" w:color="auto"/>
      </w:divBdr>
    </w:div>
    <w:div w:id="1102142299">
      <w:bodyDiv w:val="1"/>
      <w:marLeft w:val="0"/>
      <w:marRight w:val="0"/>
      <w:marTop w:val="0"/>
      <w:marBottom w:val="0"/>
      <w:divBdr>
        <w:top w:val="none" w:sz="0" w:space="0" w:color="auto"/>
        <w:left w:val="none" w:sz="0" w:space="0" w:color="auto"/>
        <w:bottom w:val="none" w:sz="0" w:space="0" w:color="auto"/>
        <w:right w:val="none" w:sz="0" w:space="0" w:color="auto"/>
      </w:divBdr>
    </w:div>
    <w:div w:id="1105272290">
      <w:bodyDiv w:val="1"/>
      <w:marLeft w:val="0"/>
      <w:marRight w:val="0"/>
      <w:marTop w:val="0"/>
      <w:marBottom w:val="0"/>
      <w:divBdr>
        <w:top w:val="none" w:sz="0" w:space="0" w:color="auto"/>
        <w:left w:val="none" w:sz="0" w:space="0" w:color="auto"/>
        <w:bottom w:val="none" w:sz="0" w:space="0" w:color="auto"/>
        <w:right w:val="none" w:sz="0" w:space="0" w:color="auto"/>
      </w:divBdr>
    </w:div>
    <w:div w:id="1133327570">
      <w:bodyDiv w:val="1"/>
      <w:marLeft w:val="0"/>
      <w:marRight w:val="0"/>
      <w:marTop w:val="0"/>
      <w:marBottom w:val="0"/>
      <w:divBdr>
        <w:top w:val="none" w:sz="0" w:space="0" w:color="auto"/>
        <w:left w:val="none" w:sz="0" w:space="0" w:color="auto"/>
        <w:bottom w:val="none" w:sz="0" w:space="0" w:color="auto"/>
        <w:right w:val="none" w:sz="0" w:space="0" w:color="auto"/>
      </w:divBdr>
    </w:div>
    <w:div w:id="1225066978">
      <w:bodyDiv w:val="1"/>
      <w:marLeft w:val="0"/>
      <w:marRight w:val="0"/>
      <w:marTop w:val="0"/>
      <w:marBottom w:val="0"/>
      <w:divBdr>
        <w:top w:val="none" w:sz="0" w:space="0" w:color="auto"/>
        <w:left w:val="none" w:sz="0" w:space="0" w:color="auto"/>
        <w:bottom w:val="none" w:sz="0" w:space="0" w:color="auto"/>
        <w:right w:val="none" w:sz="0" w:space="0" w:color="auto"/>
      </w:divBdr>
    </w:div>
    <w:div w:id="1229851441">
      <w:bodyDiv w:val="1"/>
      <w:marLeft w:val="0"/>
      <w:marRight w:val="0"/>
      <w:marTop w:val="0"/>
      <w:marBottom w:val="0"/>
      <w:divBdr>
        <w:top w:val="none" w:sz="0" w:space="0" w:color="auto"/>
        <w:left w:val="none" w:sz="0" w:space="0" w:color="auto"/>
        <w:bottom w:val="none" w:sz="0" w:space="0" w:color="auto"/>
        <w:right w:val="none" w:sz="0" w:space="0" w:color="auto"/>
      </w:divBdr>
    </w:div>
    <w:div w:id="1305280644">
      <w:bodyDiv w:val="1"/>
      <w:marLeft w:val="0"/>
      <w:marRight w:val="0"/>
      <w:marTop w:val="0"/>
      <w:marBottom w:val="0"/>
      <w:divBdr>
        <w:top w:val="none" w:sz="0" w:space="0" w:color="auto"/>
        <w:left w:val="none" w:sz="0" w:space="0" w:color="auto"/>
        <w:bottom w:val="none" w:sz="0" w:space="0" w:color="auto"/>
        <w:right w:val="none" w:sz="0" w:space="0" w:color="auto"/>
      </w:divBdr>
    </w:div>
    <w:div w:id="1325159201">
      <w:bodyDiv w:val="1"/>
      <w:marLeft w:val="0"/>
      <w:marRight w:val="0"/>
      <w:marTop w:val="0"/>
      <w:marBottom w:val="0"/>
      <w:divBdr>
        <w:top w:val="none" w:sz="0" w:space="0" w:color="auto"/>
        <w:left w:val="none" w:sz="0" w:space="0" w:color="auto"/>
        <w:bottom w:val="none" w:sz="0" w:space="0" w:color="auto"/>
        <w:right w:val="none" w:sz="0" w:space="0" w:color="auto"/>
      </w:divBdr>
    </w:div>
    <w:div w:id="1360475307">
      <w:bodyDiv w:val="1"/>
      <w:marLeft w:val="0"/>
      <w:marRight w:val="0"/>
      <w:marTop w:val="0"/>
      <w:marBottom w:val="0"/>
      <w:divBdr>
        <w:top w:val="none" w:sz="0" w:space="0" w:color="auto"/>
        <w:left w:val="none" w:sz="0" w:space="0" w:color="auto"/>
        <w:bottom w:val="none" w:sz="0" w:space="0" w:color="auto"/>
        <w:right w:val="none" w:sz="0" w:space="0" w:color="auto"/>
      </w:divBdr>
    </w:div>
    <w:div w:id="1419599194">
      <w:bodyDiv w:val="1"/>
      <w:marLeft w:val="0"/>
      <w:marRight w:val="0"/>
      <w:marTop w:val="0"/>
      <w:marBottom w:val="0"/>
      <w:divBdr>
        <w:top w:val="none" w:sz="0" w:space="0" w:color="auto"/>
        <w:left w:val="none" w:sz="0" w:space="0" w:color="auto"/>
        <w:bottom w:val="none" w:sz="0" w:space="0" w:color="auto"/>
        <w:right w:val="none" w:sz="0" w:space="0" w:color="auto"/>
      </w:divBdr>
    </w:div>
    <w:div w:id="1492334491">
      <w:bodyDiv w:val="1"/>
      <w:marLeft w:val="0"/>
      <w:marRight w:val="0"/>
      <w:marTop w:val="0"/>
      <w:marBottom w:val="0"/>
      <w:divBdr>
        <w:top w:val="none" w:sz="0" w:space="0" w:color="auto"/>
        <w:left w:val="none" w:sz="0" w:space="0" w:color="auto"/>
        <w:bottom w:val="none" w:sz="0" w:space="0" w:color="auto"/>
        <w:right w:val="none" w:sz="0" w:space="0" w:color="auto"/>
      </w:divBdr>
      <w:divsChild>
        <w:div w:id="55859595">
          <w:marLeft w:val="0"/>
          <w:marRight w:val="0"/>
          <w:marTop w:val="0"/>
          <w:marBottom w:val="0"/>
          <w:divBdr>
            <w:top w:val="none" w:sz="0" w:space="0" w:color="auto"/>
            <w:left w:val="none" w:sz="0" w:space="0" w:color="auto"/>
            <w:bottom w:val="none" w:sz="0" w:space="0" w:color="auto"/>
            <w:right w:val="none" w:sz="0" w:space="0" w:color="auto"/>
          </w:divBdr>
          <w:divsChild>
            <w:div w:id="1404260084">
              <w:marLeft w:val="0"/>
              <w:marRight w:val="0"/>
              <w:marTop w:val="0"/>
              <w:marBottom w:val="0"/>
              <w:divBdr>
                <w:top w:val="none" w:sz="0" w:space="0" w:color="auto"/>
                <w:left w:val="none" w:sz="0" w:space="0" w:color="auto"/>
                <w:bottom w:val="none" w:sz="0" w:space="0" w:color="auto"/>
                <w:right w:val="none" w:sz="0" w:space="0" w:color="auto"/>
              </w:divBdr>
              <w:divsChild>
                <w:div w:id="625088783">
                  <w:marLeft w:val="0"/>
                  <w:marRight w:val="0"/>
                  <w:marTop w:val="0"/>
                  <w:marBottom w:val="0"/>
                  <w:divBdr>
                    <w:top w:val="none" w:sz="0" w:space="0" w:color="auto"/>
                    <w:left w:val="none" w:sz="0" w:space="0" w:color="auto"/>
                    <w:bottom w:val="none" w:sz="0" w:space="0" w:color="auto"/>
                    <w:right w:val="none" w:sz="0" w:space="0" w:color="auto"/>
                  </w:divBdr>
                  <w:divsChild>
                    <w:div w:id="1791121198">
                      <w:marLeft w:val="0"/>
                      <w:marRight w:val="0"/>
                      <w:marTop w:val="0"/>
                      <w:marBottom w:val="0"/>
                      <w:divBdr>
                        <w:top w:val="none" w:sz="0" w:space="0" w:color="auto"/>
                        <w:left w:val="none" w:sz="0" w:space="0" w:color="auto"/>
                        <w:bottom w:val="none" w:sz="0" w:space="0" w:color="auto"/>
                        <w:right w:val="none" w:sz="0" w:space="0" w:color="auto"/>
                      </w:divBdr>
                      <w:divsChild>
                        <w:div w:id="424694319">
                          <w:marLeft w:val="0"/>
                          <w:marRight w:val="0"/>
                          <w:marTop w:val="0"/>
                          <w:marBottom w:val="0"/>
                          <w:divBdr>
                            <w:top w:val="none" w:sz="0" w:space="0" w:color="auto"/>
                            <w:left w:val="none" w:sz="0" w:space="0" w:color="auto"/>
                            <w:bottom w:val="none" w:sz="0" w:space="0" w:color="auto"/>
                            <w:right w:val="none" w:sz="0" w:space="0" w:color="auto"/>
                          </w:divBdr>
                          <w:divsChild>
                            <w:div w:id="915018964">
                              <w:marLeft w:val="0"/>
                              <w:marRight w:val="0"/>
                              <w:marTop w:val="0"/>
                              <w:marBottom w:val="0"/>
                              <w:divBdr>
                                <w:top w:val="none" w:sz="0" w:space="0" w:color="auto"/>
                                <w:left w:val="none" w:sz="0" w:space="0" w:color="auto"/>
                                <w:bottom w:val="none" w:sz="0" w:space="0" w:color="auto"/>
                                <w:right w:val="none" w:sz="0" w:space="0" w:color="auto"/>
                              </w:divBdr>
                              <w:divsChild>
                                <w:div w:id="2050647846">
                                  <w:marLeft w:val="0"/>
                                  <w:marRight w:val="0"/>
                                  <w:marTop w:val="0"/>
                                  <w:marBottom w:val="0"/>
                                  <w:divBdr>
                                    <w:top w:val="none" w:sz="0" w:space="0" w:color="auto"/>
                                    <w:left w:val="none" w:sz="0" w:space="0" w:color="auto"/>
                                    <w:bottom w:val="none" w:sz="0" w:space="0" w:color="auto"/>
                                    <w:right w:val="none" w:sz="0" w:space="0" w:color="auto"/>
                                  </w:divBdr>
                                  <w:divsChild>
                                    <w:div w:id="142187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538881">
                      <w:marLeft w:val="0"/>
                      <w:marRight w:val="0"/>
                      <w:marTop w:val="0"/>
                      <w:marBottom w:val="0"/>
                      <w:divBdr>
                        <w:top w:val="none" w:sz="0" w:space="0" w:color="auto"/>
                        <w:left w:val="none" w:sz="0" w:space="0" w:color="auto"/>
                        <w:bottom w:val="none" w:sz="0" w:space="0" w:color="auto"/>
                        <w:right w:val="none" w:sz="0" w:space="0" w:color="auto"/>
                      </w:divBdr>
                      <w:divsChild>
                        <w:div w:id="6718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564001">
      <w:bodyDiv w:val="1"/>
      <w:marLeft w:val="0"/>
      <w:marRight w:val="0"/>
      <w:marTop w:val="0"/>
      <w:marBottom w:val="0"/>
      <w:divBdr>
        <w:top w:val="none" w:sz="0" w:space="0" w:color="auto"/>
        <w:left w:val="none" w:sz="0" w:space="0" w:color="auto"/>
        <w:bottom w:val="none" w:sz="0" w:space="0" w:color="auto"/>
        <w:right w:val="none" w:sz="0" w:space="0" w:color="auto"/>
      </w:divBdr>
    </w:div>
    <w:div w:id="1499270104">
      <w:bodyDiv w:val="1"/>
      <w:marLeft w:val="0"/>
      <w:marRight w:val="0"/>
      <w:marTop w:val="0"/>
      <w:marBottom w:val="0"/>
      <w:divBdr>
        <w:top w:val="none" w:sz="0" w:space="0" w:color="auto"/>
        <w:left w:val="none" w:sz="0" w:space="0" w:color="auto"/>
        <w:bottom w:val="none" w:sz="0" w:space="0" w:color="auto"/>
        <w:right w:val="none" w:sz="0" w:space="0" w:color="auto"/>
      </w:divBdr>
      <w:divsChild>
        <w:div w:id="542057341">
          <w:marLeft w:val="0"/>
          <w:marRight w:val="0"/>
          <w:marTop w:val="0"/>
          <w:marBottom w:val="0"/>
          <w:divBdr>
            <w:top w:val="none" w:sz="0" w:space="0" w:color="auto"/>
            <w:left w:val="none" w:sz="0" w:space="0" w:color="auto"/>
            <w:bottom w:val="none" w:sz="0" w:space="0" w:color="auto"/>
            <w:right w:val="none" w:sz="0" w:space="0" w:color="auto"/>
          </w:divBdr>
          <w:divsChild>
            <w:div w:id="2147241013">
              <w:marLeft w:val="0"/>
              <w:marRight w:val="0"/>
              <w:marTop w:val="0"/>
              <w:marBottom w:val="0"/>
              <w:divBdr>
                <w:top w:val="none" w:sz="0" w:space="0" w:color="auto"/>
                <w:left w:val="none" w:sz="0" w:space="0" w:color="auto"/>
                <w:bottom w:val="none" w:sz="0" w:space="0" w:color="auto"/>
                <w:right w:val="none" w:sz="0" w:space="0" w:color="auto"/>
              </w:divBdr>
            </w:div>
          </w:divsChild>
        </w:div>
        <w:div w:id="282158685">
          <w:marLeft w:val="0"/>
          <w:marRight w:val="0"/>
          <w:marTop w:val="0"/>
          <w:marBottom w:val="0"/>
          <w:divBdr>
            <w:top w:val="none" w:sz="0" w:space="0" w:color="auto"/>
            <w:left w:val="none" w:sz="0" w:space="0" w:color="auto"/>
            <w:bottom w:val="none" w:sz="0" w:space="0" w:color="auto"/>
            <w:right w:val="none" w:sz="0" w:space="0" w:color="auto"/>
          </w:divBdr>
          <w:divsChild>
            <w:div w:id="2004694814">
              <w:marLeft w:val="0"/>
              <w:marRight w:val="0"/>
              <w:marTop w:val="0"/>
              <w:marBottom w:val="0"/>
              <w:divBdr>
                <w:top w:val="none" w:sz="0" w:space="0" w:color="auto"/>
                <w:left w:val="none" w:sz="0" w:space="0" w:color="auto"/>
                <w:bottom w:val="none" w:sz="0" w:space="0" w:color="auto"/>
                <w:right w:val="none" w:sz="0" w:space="0" w:color="auto"/>
              </w:divBdr>
            </w:div>
          </w:divsChild>
        </w:div>
        <w:div w:id="1481580938">
          <w:marLeft w:val="0"/>
          <w:marRight w:val="0"/>
          <w:marTop w:val="0"/>
          <w:marBottom w:val="0"/>
          <w:divBdr>
            <w:top w:val="none" w:sz="0" w:space="0" w:color="auto"/>
            <w:left w:val="none" w:sz="0" w:space="0" w:color="auto"/>
            <w:bottom w:val="none" w:sz="0" w:space="0" w:color="auto"/>
            <w:right w:val="none" w:sz="0" w:space="0" w:color="auto"/>
          </w:divBdr>
          <w:divsChild>
            <w:div w:id="322662230">
              <w:marLeft w:val="0"/>
              <w:marRight w:val="0"/>
              <w:marTop w:val="0"/>
              <w:marBottom w:val="0"/>
              <w:divBdr>
                <w:top w:val="none" w:sz="0" w:space="0" w:color="auto"/>
                <w:left w:val="none" w:sz="0" w:space="0" w:color="auto"/>
                <w:bottom w:val="none" w:sz="0" w:space="0" w:color="auto"/>
                <w:right w:val="none" w:sz="0" w:space="0" w:color="auto"/>
              </w:divBdr>
            </w:div>
          </w:divsChild>
        </w:div>
        <w:div w:id="176425964">
          <w:marLeft w:val="0"/>
          <w:marRight w:val="0"/>
          <w:marTop w:val="0"/>
          <w:marBottom w:val="0"/>
          <w:divBdr>
            <w:top w:val="none" w:sz="0" w:space="0" w:color="auto"/>
            <w:left w:val="none" w:sz="0" w:space="0" w:color="auto"/>
            <w:bottom w:val="none" w:sz="0" w:space="0" w:color="auto"/>
            <w:right w:val="none" w:sz="0" w:space="0" w:color="auto"/>
          </w:divBdr>
          <w:divsChild>
            <w:div w:id="994383950">
              <w:marLeft w:val="0"/>
              <w:marRight w:val="0"/>
              <w:marTop w:val="0"/>
              <w:marBottom w:val="0"/>
              <w:divBdr>
                <w:top w:val="none" w:sz="0" w:space="0" w:color="auto"/>
                <w:left w:val="none" w:sz="0" w:space="0" w:color="auto"/>
                <w:bottom w:val="none" w:sz="0" w:space="0" w:color="auto"/>
                <w:right w:val="none" w:sz="0" w:space="0" w:color="auto"/>
              </w:divBdr>
            </w:div>
          </w:divsChild>
        </w:div>
        <w:div w:id="1203592657">
          <w:marLeft w:val="0"/>
          <w:marRight w:val="0"/>
          <w:marTop w:val="0"/>
          <w:marBottom w:val="0"/>
          <w:divBdr>
            <w:top w:val="none" w:sz="0" w:space="0" w:color="auto"/>
            <w:left w:val="none" w:sz="0" w:space="0" w:color="auto"/>
            <w:bottom w:val="none" w:sz="0" w:space="0" w:color="auto"/>
            <w:right w:val="none" w:sz="0" w:space="0" w:color="auto"/>
          </w:divBdr>
          <w:divsChild>
            <w:div w:id="1839156762">
              <w:marLeft w:val="0"/>
              <w:marRight w:val="0"/>
              <w:marTop w:val="0"/>
              <w:marBottom w:val="0"/>
              <w:divBdr>
                <w:top w:val="none" w:sz="0" w:space="0" w:color="auto"/>
                <w:left w:val="none" w:sz="0" w:space="0" w:color="auto"/>
                <w:bottom w:val="none" w:sz="0" w:space="0" w:color="auto"/>
                <w:right w:val="none" w:sz="0" w:space="0" w:color="auto"/>
              </w:divBdr>
            </w:div>
          </w:divsChild>
        </w:div>
        <w:div w:id="1674261458">
          <w:marLeft w:val="0"/>
          <w:marRight w:val="0"/>
          <w:marTop w:val="0"/>
          <w:marBottom w:val="0"/>
          <w:divBdr>
            <w:top w:val="none" w:sz="0" w:space="0" w:color="auto"/>
            <w:left w:val="none" w:sz="0" w:space="0" w:color="auto"/>
            <w:bottom w:val="none" w:sz="0" w:space="0" w:color="auto"/>
            <w:right w:val="none" w:sz="0" w:space="0" w:color="auto"/>
          </w:divBdr>
          <w:divsChild>
            <w:div w:id="1229727172">
              <w:marLeft w:val="0"/>
              <w:marRight w:val="0"/>
              <w:marTop w:val="0"/>
              <w:marBottom w:val="0"/>
              <w:divBdr>
                <w:top w:val="none" w:sz="0" w:space="0" w:color="auto"/>
                <w:left w:val="none" w:sz="0" w:space="0" w:color="auto"/>
                <w:bottom w:val="none" w:sz="0" w:space="0" w:color="auto"/>
                <w:right w:val="none" w:sz="0" w:space="0" w:color="auto"/>
              </w:divBdr>
            </w:div>
          </w:divsChild>
        </w:div>
        <w:div w:id="1833570426">
          <w:marLeft w:val="0"/>
          <w:marRight w:val="0"/>
          <w:marTop w:val="0"/>
          <w:marBottom w:val="0"/>
          <w:divBdr>
            <w:top w:val="none" w:sz="0" w:space="0" w:color="auto"/>
            <w:left w:val="none" w:sz="0" w:space="0" w:color="auto"/>
            <w:bottom w:val="none" w:sz="0" w:space="0" w:color="auto"/>
            <w:right w:val="none" w:sz="0" w:space="0" w:color="auto"/>
          </w:divBdr>
          <w:divsChild>
            <w:div w:id="495537053">
              <w:marLeft w:val="0"/>
              <w:marRight w:val="0"/>
              <w:marTop w:val="0"/>
              <w:marBottom w:val="0"/>
              <w:divBdr>
                <w:top w:val="none" w:sz="0" w:space="0" w:color="auto"/>
                <w:left w:val="none" w:sz="0" w:space="0" w:color="auto"/>
                <w:bottom w:val="none" w:sz="0" w:space="0" w:color="auto"/>
                <w:right w:val="none" w:sz="0" w:space="0" w:color="auto"/>
              </w:divBdr>
            </w:div>
          </w:divsChild>
        </w:div>
        <w:div w:id="2136287806">
          <w:marLeft w:val="0"/>
          <w:marRight w:val="0"/>
          <w:marTop w:val="0"/>
          <w:marBottom w:val="0"/>
          <w:divBdr>
            <w:top w:val="none" w:sz="0" w:space="0" w:color="auto"/>
            <w:left w:val="none" w:sz="0" w:space="0" w:color="auto"/>
            <w:bottom w:val="none" w:sz="0" w:space="0" w:color="auto"/>
            <w:right w:val="none" w:sz="0" w:space="0" w:color="auto"/>
          </w:divBdr>
          <w:divsChild>
            <w:div w:id="362943346">
              <w:marLeft w:val="0"/>
              <w:marRight w:val="0"/>
              <w:marTop w:val="0"/>
              <w:marBottom w:val="0"/>
              <w:divBdr>
                <w:top w:val="none" w:sz="0" w:space="0" w:color="auto"/>
                <w:left w:val="none" w:sz="0" w:space="0" w:color="auto"/>
                <w:bottom w:val="none" w:sz="0" w:space="0" w:color="auto"/>
                <w:right w:val="none" w:sz="0" w:space="0" w:color="auto"/>
              </w:divBdr>
            </w:div>
          </w:divsChild>
        </w:div>
        <w:div w:id="299654416">
          <w:marLeft w:val="0"/>
          <w:marRight w:val="0"/>
          <w:marTop w:val="0"/>
          <w:marBottom w:val="0"/>
          <w:divBdr>
            <w:top w:val="none" w:sz="0" w:space="0" w:color="auto"/>
            <w:left w:val="none" w:sz="0" w:space="0" w:color="auto"/>
            <w:bottom w:val="none" w:sz="0" w:space="0" w:color="auto"/>
            <w:right w:val="none" w:sz="0" w:space="0" w:color="auto"/>
          </w:divBdr>
          <w:divsChild>
            <w:div w:id="621032152">
              <w:marLeft w:val="0"/>
              <w:marRight w:val="0"/>
              <w:marTop w:val="0"/>
              <w:marBottom w:val="0"/>
              <w:divBdr>
                <w:top w:val="none" w:sz="0" w:space="0" w:color="auto"/>
                <w:left w:val="none" w:sz="0" w:space="0" w:color="auto"/>
                <w:bottom w:val="none" w:sz="0" w:space="0" w:color="auto"/>
                <w:right w:val="none" w:sz="0" w:space="0" w:color="auto"/>
              </w:divBdr>
            </w:div>
          </w:divsChild>
        </w:div>
        <w:div w:id="554317415">
          <w:marLeft w:val="0"/>
          <w:marRight w:val="0"/>
          <w:marTop w:val="0"/>
          <w:marBottom w:val="0"/>
          <w:divBdr>
            <w:top w:val="none" w:sz="0" w:space="0" w:color="auto"/>
            <w:left w:val="none" w:sz="0" w:space="0" w:color="auto"/>
            <w:bottom w:val="none" w:sz="0" w:space="0" w:color="auto"/>
            <w:right w:val="none" w:sz="0" w:space="0" w:color="auto"/>
          </w:divBdr>
          <w:divsChild>
            <w:div w:id="1418671132">
              <w:marLeft w:val="0"/>
              <w:marRight w:val="0"/>
              <w:marTop w:val="0"/>
              <w:marBottom w:val="0"/>
              <w:divBdr>
                <w:top w:val="none" w:sz="0" w:space="0" w:color="auto"/>
                <w:left w:val="none" w:sz="0" w:space="0" w:color="auto"/>
                <w:bottom w:val="none" w:sz="0" w:space="0" w:color="auto"/>
                <w:right w:val="none" w:sz="0" w:space="0" w:color="auto"/>
              </w:divBdr>
            </w:div>
          </w:divsChild>
        </w:div>
        <w:div w:id="135996037">
          <w:marLeft w:val="0"/>
          <w:marRight w:val="0"/>
          <w:marTop w:val="0"/>
          <w:marBottom w:val="0"/>
          <w:divBdr>
            <w:top w:val="none" w:sz="0" w:space="0" w:color="auto"/>
            <w:left w:val="none" w:sz="0" w:space="0" w:color="auto"/>
            <w:bottom w:val="none" w:sz="0" w:space="0" w:color="auto"/>
            <w:right w:val="none" w:sz="0" w:space="0" w:color="auto"/>
          </w:divBdr>
          <w:divsChild>
            <w:div w:id="858737406">
              <w:marLeft w:val="0"/>
              <w:marRight w:val="0"/>
              <w:marTop w:val="0"/>
              <w:marBottom w:val="0"/>
              <w:divBdr>
                <w:top w:val="none" w:sz="0" w:space="0" w:color="auto"/>
                <w:left w:val="none" w:sz="0" w:space="0" w:color="auto"/>
                <w:bottom w:val="none" w:sz="0" w:space="0" w:color="auto"/>
                <w:right w:val="none" w:sz="0" w:space="0" w:color="auto"/>
              </w:divBdr>
            </w:div>
          </w:divsChild>
        </w:div>
        <w:div w:id="1195002335">
          <w:marLeft w:val="0"/>
          <w:marRight w:val="0"/>
          <w:marTop w:val="0"/>
          <w:marBottom w:val="0"/>
          <w:divBdr>
            <w:top w:val="none" w:sz="0" w:space="0" w:color="auto"/>
            <w:left w:val="none" w:sz="0" w:space="0" w:color="auto"/>
            <w:bottom w:val="none" w:sz="0" w:space="0" w:color="auto"/>
            <w:right w:val="none" w:sz="0" w:space="0" w:color="auto"/>
          </w:divBdr>
          <w:divsChild>
            <w:div w:id="1286157231">
              <w:marLeft w:val="0"/>
              <w:marRight w:val="0"/>
              <w:marTop w:val="0"/>
              <w:marBottom w:val="0"/>
              <w:divBdr>
                <w:top w:val="none" w:sz="0" w:space="0" w:color="auto"/>
                <w:left w:val="none" w:sz="0" w:space="0" w:color="auto"/>
                <w:bottom w:val="none" w:sz="0" w:space="0" w:color="auto"/>
                <w:right w:val="none" w:sz="0" w:space="0" w:color="auto"/>
              </w:divBdr>
            </w:div>
          </w:divsChild>
        </w:div>
        <w:div w:id="254750792">
          <w:marLeft w:val="0"/>
          <w:marRight w:val="0"/>
          <w:marTop w:val="0"/>
          <w:marBottom w:val="0"/>
          <w:divBdr>
            <w:top w:val="none" w:sz="0" w:space="0" w:color="auto"/>
            <w:left w:val="none" w:sz="0" w:space="0" w:color="auto"/>
            <w:bottom w:val="none" w:sz="0" w:space="0" w:color="auto"/>
            <w:right w:val="none" w:sz="0" w:space="0" w:color="auto"/>
          </w:divBdr>
          <w:divsChild>
            <w:div w:id="9961989">
              <w:marLeft w:val="0"/>
              <w:marRight w:val="0"/>
              <w:marTop w:val="0"/>
              <w:marBottom w:val="0"/>
              <w:divBdr>
                <w:top w:val="none" w:sz="0" w:space="0" w:color="auto"/>
                <w:left w:val="none" w:sz="0" w:space="0" w:color="auto"/>
                <w:bottom w:val="none" w:sz="0" w:space="0" w:color="auto"/>
                <w:right w:val="none" w:sz="0" w:space="0" w:color="auto"/>
              </w:divBdr>
            </w:div>
          </w:divsChild>
        </w:div>
        <w:div w:id="1986932970">
          <w:marLeft w:val="0"/>
          <w:marRight w:val="0"/>
          <w:marTop w:val="0"/>
          <w:marBottom w:val="0"/>
          <w:divBdr>
            <w:top w:val="none" w:sz="0" w:space="0" w:color="auto"/>
            <w:left w:val="none" w:sz="0" w:space="0" w:color="auto"/>
            <w:bottom w:val="none" w:sz="0" w:space="0" w:color="auto"/>
            <w:right w:val="none" w:sz="0" w:space="0" w:color="auto"/>
          </w:divBdr>
          <w:divsChild>
            <w:div w:id="1229460061">
              <w:marLeft w:val="0"/>
              <w:marRight w:val="0"/>
              <w:marTop w:val="0"/>
              <w:marBottom w:val="0"/>
              <w:divBdr>
                <w:top w:val="none" w:sz="0" w:space="0" w:color="auto"/>
                <w:left w:val="none" w:sz="0" w:space="0" w:color="auto"/>
                <w:bottom w:val="none" w:sz="0" w:space="0" w:color="auto"/>
                <w:right w:val="none" w:sz="0" w:space="0" w:color="auto"/>
              </w:divBdr>
            </w:div>
          </w:divsChild>
        </w:div>
        <w:div w:id="227225814">
          <w:marLeft w:val="0"/>
          <w:marRight w:val="0"/>
          <w:marTop w:val="0"/>
          <w:marBottom w:val="0"/>
          <w:divBdr>
            <w:top w:val="none" w:sz="0" w:space="0" w:color="auto"/>
            <w:left w:val="none" w:sz="0" w:space="0" w:color="auto"/>
            <w:bottom w:val="none" w:sz="0" w:space="0" w:color="auto"/>
            <w:right w:val="none" w:sz="0" w:space="0" w:color="auto"/>
          </w:divBdr>
          <w:divsChild>
            <w:div w:id="2714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44025">
      <w:bodyDiv w:val="1"/>
      <w:marLeft w:val="0"/>
      <w:marRight w:val="0"/>
      <w:marTop w:val="0"/>
      <w:marBottom w:val="0"/>
      <w:divBdr>
        <w:top w:val="none" w:sz="0" w:space="0" w:color="auto"/>
        <w:left w:val="none" w:sz="0" w:space="0" w:color="auto"/>
        <w:bottom w:val="none" w:sz="0" w:space="0" w:color="auto"/>
        <w:right w:val="none" w:sz="0" w:space="0" w:color="auto"/>
      </w:divBdr>
    </w:div>
    <w:div w:id="1562907123">
      <w:bodyDiv w:val="1"/>
      <w:marLeft w:val="0"/>
      <w:marRight w:val="0"/>
      <w:marTop w:val="0"/>
      <w:marBottom w:val="0"/>
      <w:divBdr>
        <w:top w:val="none" w:sz="0" w:space="0" w:color="auto"/>
        <w:left w:val="none" w:sz="0" w:space="0" w:color="auto"/>
        <w:bottom w:val="none" w:sz="0" w:space="0" w:color="auto"/>
        <w:right w:val="none" w:sz="0" w:space="0" w:color="auto"/>
      </w:divBdr>
      <w:divsChild>
        <w:div w:id="137429538">
          <w:marLeft w:val="0"/>
          <w:marRight w:val="0"/>
          <w:marTop w:val="0"/>
          <w:marBottom w:val="0"/>
          <w:divBdr>
            <w:top w:val="none" w:sz="0" w:space="0" w:color="auto"/>
            <w:left w:val="none" w:sz="0" w:space="0" w:color="auto"/>
            <w:bottom w:val="none" w:sz="0" w:space="0" w:color="auto"/>
            <w:right w:val="none" w:sz="0" w:space="0" w:color="auto"/>
          </w:divBdr>
          <w:divsChild>
            <w:div w:id="594023485">
              <w:marLeft w:val="0"/>
              <w:marRight w:val="0"/>
              <w:marTop w:val="0"/>
              <w:marBottom w:val="0"/>
              <w:divBdr>
                <w:top w:val="none" w:sz="0" w:space="0" w:color="auto"/>
                <w:left w:val="none" w:sz="0" w:space="0" w:color="auto"/>
                <w:bottom w:val="none" w:sz="0" w:space="0" w:color="auto"/>
                <w:right w:val="none" w:sz="0" w:space="0" w:color="auto"/>
              </w:divBdr>
              <w:divsChild>
                <w:div w:id="1760373574">
                  <w:marLeft w:val="0"/>
                  <w:marRight w:val="0"/>
                  <w:marTop w:val="0"/>
                  <w:marBottom w:val="0"/>
                  <w:divBdr>
                    <w:top w:val="none" w:sz="0" w:space="0" w:color="auto"/>
                    <w:left w:val="none" w:sz="0" w:space="0" w:color="auto"/>
                    <w:bottom w:val="none" w:sz="0" w:space="0" w:color="auto"/>
                    <w:right w:val="none" w:sz="0" w:space="0" w:color="auto"/>
                  </w:divBdr>
                  <w:divsChild>
                    <w:div w:id="849175454">
                      <w:marLeft w:val="0"/>
                      <w:marRight w:val="0"/>
                      <w:marTop w:val="0"/>
                      <w:marBottom w:val="0"/>
                      <w:divBdr>
                        <w:top w:val="none" w:sz="0" w:space="0" w:color="auto"/>
                        <w:left w:val="none" w:sz="0" w:space="0" w:color="auto"/>
                        <w:bottom w:val="none" w:sz="0" w:space="0" w:color="auto"/>
                        <w:right w:val="none" w:sz="0" w:space="0" w:color="auto"/>
                      </w:divBdr>
                      <w:divsChild>
                        <w:div w:id="1049963007">
                          <w:marLeft w:val="0"/>
                          <w:marRight w:val="0"/>
                          <w:marTop w:val="0"/>
                          <w:marBottom w:val="0"/>
                          <w:divBdr>
                            <w:top w:val="none" w:sz="0" w:space="0" w:color="auto"/>
                            <w:left w:val="none" w:sz="0" w:space="0" w:color="auto"/>
                            <w:bottom w:val="none" w:sz="0" w:space="0" w:color="auto"/>
                            <w:right w:val="none" w:sz="0" w:space="0" w:color="auto"/>
                          </w:divBdr>
                          <w:divsChild>
                            <w:div w:id="1639994135">
                              <w:marLeft w:val="0"/>
                              <w:marRight w:val="0"/>
                              <w:marTop w:val="0"/>
                              <w:marBottom w:val="0"/>
                              <w:divBdr>
                                <w:top w:val="none" w:sz="0" w:space="0" w:color="auto"/>
                                <w:left w:val="none" w:sz="0" w:space="0" w:color="auto"/>
                                <w:bottom w:val="none" w:sz="0" w:space="0" w:color="auto"/>
                                <w:right w:val="none" w:sz="0" w:space="0" w:color="auto"/>
                              </w:divBdr>
                              <w:divsChild>
                                <w:div w:id="535772677">
                                  <w:marLeft w:val="0"/>
                                  <w:marRight w:val="0"/>
                                  <w:marTop w:val="0"/>
                                  <w:marBottom w:val="0"/>
                                  <w:divBdr>
                                    <w:top w:val="none" w:sz="0" w:space="0" w:color="auto"/>
                                    <w:left w:val="none" w:sz="0" w:space="0" w:color="auto"/>
                                    <w:bottom w:val="none" w:sz="0" w:space="0" w:color="auto"/>
                                    <w:right w:val="none" w:sz="0" w:space="0" w:color="auto"/>
                                  </w:divBdr>
                                  <w:divsChild>
                                    <w:div w:id="15699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5559">
                      <w:marLeft w:val="0"/>
                      <w:marRight w:val="0"/>
                      <w:marTop w:val="0"/>
                      <w:marBottom w:val="0"/>
                      <w:divBdr>
                        <w:top w:val="none" w:sz="0" w:space="0" w:color="auto"/>
                        <w:left w:val="none" w:sz="0" w:space="0" w:color="auto"/>
                        <w:bottom w:val="none" w:sz="0" w:space="0" w:color="auto"/>
                        <w:right w:val="none" w:sz="0" w:space="0" w:color="auto"/>
                      </w:divBdr>
                      <w:divsChild>
                        <w:div w:id="13168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87790">
      <w:bodyDiv w:val="1"/>
      <w:marLeft w:val="0"/>
      <w:marRight w:val="0"/>
      <w:marTop w:val="0"/>
      <w:marBottom w:val="0"/>
      <w:divBdr>
        <w:top w:val="none" w:sz="0" w:space="0" w:color="auto"/>
        <w:left w:val="none" w:sz="0" w:space="0" w:color="auto"/>
        <w:bottom w:val="none" w:sz="0" w:space="0" w:color="auto"/>
        <w:right w:val="none" w:sz="0" w:space="0" w:color="auto"/>
      </w:divBdr>
    </w:div>
    <w:div w:id="1738356340">
      <w:bodyDiv w:val="1"/>
      <w:marLeft w:val="0"/>
      <w:marRight w:val="0"/>
      <w:marTop w:val="0"/>
      <w:marBottom w:val="0"/>
      <w:divBdr>
        <w:top w:val="none" w:sz="0" w:space="0" w:color="auto"/>
        <w:left w:val="none" w:sz="0" w:space="0" w:color="auto"/>
        <w:bottom w:val="none" w:sz="0" w:space="0" w:color="auto"/>
        <w:right w:val="none" w:sz="0" w:space="0" w:color="auto"/>
      </w:divBdr>
    </w:div>
    <w:div w:id="1780030659">
      <w:bodyDiv w:val="1"/>
      <w:marLeft w:val="0"/>
      <w:marRight w:val="0"/>
      <w:marTop w:val="0"/>
      <w:marBottom w:val="0"/>
      <w:divBdr>
        <w:top w:val="none" w:sz="0" w:space="0" w:color="auto"/>
        <w:left w:val="none" w:sz="0" w:space="0" w:color="auto"/>
        <w:bottom w:val="none" w:sz="0" w:space="0" w:color="auto"/>
        <w:right w:val="none" w:sz="0" w:space="0" w:color="auto"/>
      </w:divBdr>
    </w:div>
    <w:div w:id="1801067918">
      <w:bodyDiv w:val="1"/>
      <w:marLeft w:val="0"/>
      <w:marRight w:val="0"/>
      <w:marTop w:val="0"/>
      <w:marBottom w:val="0"/>
      <w:divBdr>
        <w:top w:val="none" w:sz="0" w:space="0" w:color="auto"/>
        <w:left w:val="none" w:sz="0" w:space="0" w:color="auto"/>
        <w:bottom w:val="none" w:sz="0" w:space="0" w:color="auto"/>
        <w:right w:val="none" w:sz="0" w:space="0" w:color="auto"/>
      </w:divBdr>
    </w:div>
    <w:div w:id="1822698842">
      <w:bodyDiv w:val="1"/>
      <w:marLeft w:val="0"/>
      <w:marRight w:val="0"/>
      <w:marTop w:val="0"/>
      <w:marBottom w:val="0"/>
      <w:divBdr>
        <w:top w:val="none" w:sz="0" w:space="0" w:color="auto"/>
        <w:left w:val="none" w:sz="0" w:space="0" w:color="auto"/>
        <w:bottom w:val="none" w:sz="0" w:space="0" w:color="auto"/>
        <w:right w:val="none" w:sz="0" w:space="0" w:color="auto"/>
      </w:divBdr>
    </w:div>
    <w:div w:id="1863006492">
      <w:bodyDiv w:val="1"/>
      <w:marLeft w:val="0"/>
      <w:marRight w:val="0"/>
      <w:marTop w:val="0"/>
      <w:marBottom w:val="0"/>
      <w:divBdr>
        <w:top w:val="none" w:sz="0" w:space="0" w:color="auto"/>
        <w:left w:val="none" w:sz="0" w:space="0" w:color="auto"/>
        <w:bottom w:val="none" w:sz="0" w:space="0" w:color="auto"/>
        <w:right w:val="none" w:sz="0" w:space="0" w:color="auto"/>
      </w:divBdr>
    </w:div>
    <w:div w:id="2126463239">
      <w:bodyDiv w:val="1"/>
      <w:marLeft w:val="0"/>
      <w:marRight w:val="0"/>
      <w:marTop w:val="0"/>
      <w:marBottom w:val="0"/>
      <w:divBdr>
        <w:top w:val="none" w:sz="0" w:space="0" w:color="auto"/>
        <w:left w:val="none" w:sz="0" w:space="0" w:color="auto"/>
        <w:bottom w:val="none" w:sz="0" w:space="0" w:color="auto"/>
        <w:right w:val="none" w:sz="0" w:space="0" w:color="auto"/>
      </w:divBdr>
    </w:div>
    <w:div w:id="214410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diep.dinh@helvetas.org"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pallethoangvietthao.com/pallet-xo-dua.html?srsltid=AfmBOoqRYNEEjjjeSFYYzoLMvZo4Bupz6Xzw2oYdY0uV0jhG5q-u3MI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inatap.vn/pallet-xo-dua-xuat-khau-la-gi.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aravin.vn/san-pham-cua-daravin/vat-tu-linh-kien/pallet-xo-dua-2-tang.html" TargetMode="External"/><Relationship Id="rId4" Type="http://schemas.openxmlformats.org/officeDocument/2006/relationships/settings" Target="settings.xml"/><Relationship Id="rId9" Type="http://schemas.openxmlformats.org/officeDocument/2006/relationships/hyperlink" Target="https://www.netzeropalle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762E24-9732-6C46-80BD-134EE359198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D621C-25CE-4910-BE1A-746ABF67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1299</Words>
  <Characters>7409</Characters>
  <Application>Microsoft Office Word</Application>
  <DocSecurity>0</DocSecurity>
  <Lines>61</Lines>
  <Paragraphs>17</Paragraphs>
  <ScaleCrop>false</ScaleCrop>
  <Manager/>
  <Company/>
  <LinksUpToDate>false</LinksUpToDate>
  <CharactersWithSpaces>8691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Tran</dc:creator>
  <cp:keywords/>
  <dc:description/>
  <cp:lastModifiedBy>Diep Kim Quynh Dinh</cp:lastModifiedBy>
  <cp:revision>10</cp:revision>
  <cp:lastPrinted>2025-07-17T08:27:00Z</cp:lastPrinted>
  <dcterms:created xsi:type="dcterms:W3CDTF">2025-08-08T10:18:00Z</dcterms:created>
  <dcterms:modified xsi:type="dcterms:W3CDTF">2025-08-08T10:22:00Z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documentId_1293</vt:lpwstr>
  </property>
  <property fmtid="{D5CDD505-2E9C-101B-9397-08002B2CF9AE}" pid="3" name="grammarly_documentContext">
    <vt:lpwstr>{"goals":[],"domain":"general","emotions":[],"dialect":"american"}</vt:lpwstr>
  </property>
</Properties>
</file>