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4841A149" w:rsidR="006F5FD0" w:rsidRPr="009F4279" w:rsidRDefault="001553F4">
      <w:pPr>
        <w:jc w:val="center"/>
        <w:rPr>
          <w:rStyle w:val="Strong"/>
          <w:rFonts w:ascii="Calibri" w:hAnsi="Calibri" w:cs="Arial"/>
          <w:sz w:val="28"/>
          <w:szCs w:val="22"/>
          <w:lang w:val="en-GB"/>
        </w:rPr>
      </w:pPr>
      <w:r w:rsidRPr="009F4279">
        <w:rPr>
          <w:rFonts w:ascii="Calibri" w:hAnsi="Calibri" w:cs="Arial"/>
          <w:b/>
          <w:sz w:val="28"/>
          <w:szCs w:val="22"/>
          <w:lang w:val="en-GB"/>
        </w:rPr>
        <w:t>Request for Proposal</w:t>
      </w:r>
      <w:r w:rsidR="00247036" w:rsidRPr="009F4279">
        <w:rPr>
          <w:rFonts w:ascii="Calibri" w:hAnsi="Calibri" w:cs="Arial"/>
          <w:b/>
          <w:sz w:val="28"/>
          <w:szCs w:val="22"/>
          <w:lang w:val="en-GB"/>
        </w:rPr>
        <w:t xml:space="preserve"> (</w:t>
      </w:r>
      <w:r w:rsidRPr="009F4279">
        <w:rPr>
          <w:rFonts w:ascii="Calibri" w:hAnsi="Calibri" w:cs="Arial"/>
          <w:b/>
          <w:sz w:val="28"/>
          <w:szCs w:val="22"/>
          <w:lang w:val="en-GB"/>
        </w:rPr>
        <w:t>RFP</w:t>
      </w:r>
      <w:r w:rsidR="00247036" w:rsidRPr="009F4279">
        <w:rPr>
          <w:rFonts w:ascii="Calibri" w:hAnsi="Calibri" w:cs="Arial"/>
          <w:b/>
          <w:sz w:val="28"/>
          <w:szCs w:val="22"/>
          <w:lang w:val="en-GB"/>
        </w:rPr>
        <w:t>)</w:t>
      </w:r>
    </w:p>
    <w:p w14:paraId="0824864C" w14:textId="77777777" w:rsidR="001553F4" w:rsidRPr="009F4279" w:rsidRDefault="001553F4" w:rsidP="00723575">
      <w:pPr>
        <w:spacing w:before="0" w:after="120"/>
        <w:jc w:val="center"/>
        <w:rPr>
          <w:rStyle w:val="Strong"/>
          <w:rFonts w:ascii="Calibri" w:hAnsi="Calibri" w:cs="Arial"/>
          <w:sz w:val="22"/>
          <w:szCs w:val="22"/>
          <w:lang w:val="en-GB"/>
        </w:rPr>
      </w:pPr>
    </w:p>
    <w:p w14:paraId="386B04B3" w14:textId="2CAB51EF" w:rsidR="00375C77" w:rsidRPr="009F4279" w:rsidRDefault="00221823" w:rsidP="002A3398">
      <w:pPr>
        <w:pStyle w:val="Blockquote"/>
        <w:jc w:val="center"/>
        <w:rPr>
          <w:rFonts w:ascii="Calibri" w:hAnsi="Calibri" w:cs="Arial"/>
          <w:b/>
          <w:bCs/>
          <w:sz w:val="22"/>
          <w:szCs w:val="22"/>
          <w:lang w:val="en-GB"/>
        </w:rPr>
      </w:pPr>
      <w:r>
        <w:rPr>
          <w:rFonts w:ascii="Calibri" w:hAnsi="Calibri" w:cs="Arial"/>
          <w:b/>
          <w:bCs/>
          <w:sz w:val="22"/>
          <w:szCs w:val="22"/>
          <w:lang w:val="en-GB"/>
        </w:rPr>
        <w:t>Edit and Design Project Knowledge Products (print and digital) to propagate successful circular economy models</w:t>
      </w:r>
    </w:p>
    <w:p w14:paraId="2D7F499A" w14:textId="77777777" w:rsidR="00723575" w:rsidRPr="009F4279" w:rsidRDefault="00723575" w:rsidP="00723575">
      <w:pPr>
        <w:pStyle w:val="Blockquote"/>
        <w:spacing w:before="0"/>
        <w:ind w:left="0"/>
        <w:jc w:val="both"/>
        <w:rPr>
          <w:rStyle w:val="Emphasis"/>
          <w:rFonts w:ascii="Calibri" w:hAnsi="Calibri"/>
          <w:i w:val="0"/>
          <w:sz w:val="22"/>
          <w:szCs w:val="22"/>
          <w:lang w:val="en-GB"/>
        </w:rPr>
      </w:pPr>
    </w:p>
    <w:p w14:paraId="073769F2" w14:textId="5192F3C0" w:rsidR="00723575" w:rsidRPr="009F4279" w:rsidRDefault="00AB1567" w:rsidP="00723575">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Helvetas </w:t>
      </w:r>
      <w:r w:rsidR="00723575" w:rsidRPr="009F4279">
        <w:rPr>
          <w:rStyle w:val="Emphasis"/>
          <w:rFonts w:ascii="Calibri" w:hAnsi="Calibri" w:cs="Arial"/>
          <w:i w:val="0"/>
          <w:sz w:val="22"/>
          <w:szCs w:val="22"/>
          <w:lang w:val="en-GB"/>
        </w:rPr>
        <w:t xml:space="preserve">invites </w:t>
      </w:r>
      <w:r w:rsidR="005E3428" w:rsidRPr="009F4279">
        <w:rPr>
          <w:rStyle w:val="Emphasis"/>
          <w:rFonts w:ascii="Calibri" w:hAnsi="Calibri" w:cs="Arial"/>
          <w:i w:val="0"/>
          <w:sz w:val="22"/>
          <w:szCs w:val="22"/>
          <w:lang w:val="en-GB"/>
        </w:rPr>
        <w:t>interested parties</w:t>
      </w:r>
      <w:r w:rsidR="00723575" w:rsidRPr="009F4279">
        <w:rPr>
          <w:rStyle w:val="Emphasis"/>
          <w:rFonts w:ascii="Calibri" w:hAnsi="Calibri" w:cs="Arial"/>
          <w:i w:val="0"/>
          <w:sz w:val="22"/>
          <w:szCs w:val="22"/>
          <w:lang w:val="en-GB"/>
        </w:rPr>
        <w:t xml:space="preserve"> to provide services or works as described below.</w:t>
      </w:r>
    </w:p>
    <w:p w14:paraId="73E829F3" w14:textId="77777777" w:rsidR="00723575" w:rsidRPr="009F4279" w:rsidRDefault="00723575" w:rsidP="00723575">
      <w:pPr>
        <w:numPr>
          <w:ilvl w:val="0"/>
          <w:numId w:val="1"/>
        </w:numPr>
        <w:spacing w:before="240" w:after="240"/>
        <w:ind w:left="360"/>
        <w:outlineLvl w:val="0"/>
        <w:rPr>
          <w:rStyle w:val="Strong"/>
          <w:rFonts w:ascii="Calibri" w:hAnsi="Calibri" w:cs="Arial"/>
          <w:sz w:val="22"/>
          <w:szCs w:val="22"/>
          <w:lang w:val="en-GB"/>
        </w:rPr>
      </w:pPr>
      <w:bookmarkStart w:id="0" w:name="_Ref386718627"/>
      <w:r w:rsidRPr="009F4279">
        <w:rPr>
          <w:rStyle w:val="Strong"/>
          <w:rFonts w:ascii="Calibri" w:hAnsi="Calibri" w:cs="Arial"/>
          <w:sz w:val="22"/>
          <w:szCs w:val="22"/>
          <w:lang w:val="en-GB"/>
        </w:rPr>
        <w:t>Contract description</w:t>
      </w:r>
      <w:bookmarkEnd w:id="0"/>
    </w:p>
    <w:p w14:paraId="6D5B7757" w14:textId="77777777" w:rsidR="00375C77" w:rsidRPr="009F4279"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HELVETAS is an independent development organization based in Switzerland with affiliated organizations in Germany and the United States. HELVETAS has been active in Vietnam since 1995, working in areas such as agriculture, biodiversity conservation, forestry, ecotourism, and rural economic development.</w:t>
      </w:r>
    </w:p>
    <w:p w14:paraId="68FE2556" w14:textId="77777777" w:rsidR="00375C77"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Under the European Union’s SWITCH-Asia Programme, HELVETAS Vietnam is implementing the project “Circular Economy Cocoa: From Bean to Bar.” The project aims to promote circular economy solutions in Vietnam’s cocoa and agri-food sectors to improve resource efficiency, environmental sustainability, and farmer livelihoods. Since 2022, the project has been working with cocoa enterprises, cooperatives, and farmer groups across several cocoa-growing provinces in the Mekong Delta and Central Highlands.</w:t>
      </w:r>
    </w:p>
    <w:p w14:paraId="4DB7871D" w14:textId="3CD019A9" w:rsidR="00B72393" w:rsidRPr="009F4279" w:rsidRDefault="00B72393" w:rsidP="009235D0">
      <w:pPr>
        <w:pStyle w:val="Blockquote"/>
        <w:spacing w:before="0"/>
        <w:ind w:left="0"/>
        <w:jc w:val="both"/>
        <w:rPr>
          <w:rStyle w:val="Emphasis"/>
          <w:rFonts w:ascii="Calibri" w:hAnsi="Calibri"/>
          <w:i w:val="0"/>
          <w:sz w:val="22"/>
          <w:szCs w:val="22"/>
          <w:lang w:val="en-GB"/>
        </w:rPr>
      </w:pPr>
      <w:r w:rsidRPr="00B72393">
        <w:rPr>
          <w:rStyle w:val="Emphasis"/>
          <w:rFonts w:ascii="Calibri" w:hAnsi="Calibri"/>
          <w:i w:val="0"/>
          <w:sz w:val="22"/>
          <w:szCs w:val="22"/>
          <w:lang w:val="en-GB"/>
        </w:rPr>
        <w:t>The project has developed approximately 12 technical reports documenting circular economy models and solutions. To enhance accessibility and support replication, HELVETAS seeks a qualified consultant/service provider to edit and design these materials into user-friendly knowledge products for diverse audiences (farmers, entrepreneurs, academic</w:t>
      </w:r>
      <w:r w:rsidR="00F640BB">
        <w:rPr>
          <w:rStyle w:val="Emphasis"/>
          <w:rFonts w:ascii="Calibri" w:hAnsi="Calibri"/>
          <w:i w:val="0"/>
          <w:sz w:val="22"/>
          <w:szCs w:val="22"/>
          <w:lang w:val="en-GB"/>
        </w:rPr>
        <w:t>s</w:t>
      </w:r>
      <w:r w:rsidR="00BB283B">
        <w:rPr>
          <w:rStyle w:val="Emphasis"/>
          <w:rFonts w:ascii="Calibri" w:hAnsi="Calibri"/>
          <w:i w:val="0"/>
          <w:sz w:val="22"/>
          <w:szCs w:val="22"/>
          <w:lang w:val="en-GB"/>
        </w:rPr>
        <w:t>, policy-makers and general audience</w:t>
      </w:r>
      <w:r w:rsidRPr="00B72393">
        <w:rPr>
          <w:rStyle w:val="Emphasis"/>
          <w:rFonts w:ascii="Calibri" w:hAnsi="Calibri"/>
          <w:i w:val="0"/>
          <w:sz w:val="22"/>
          <w:szCs w:val="22"/>
          <w:lang w:val="en-GB"/>
        </w:rPr>
        <w:t>)</w:t>
      </w:r>
      <w:r w:rsidR="00BB283B">
        <w:rPr>
          <w:rStyle w:val="Emphasis"/>
          <w:rFonts w:ascii="Calibri" w:hAnsi="Calibri"/>
          <w:i w:val="0"/>
          <w:sz w:val="22"/>
          <w:szCs w:val="22"/>
          <w:lang w:val="en-GB"/>
        </w:rPr>
        <w:t>.</w:t>
      </w:r>
    </w:p>
    <w:p w14:paraId="5B477E20" w14:textId="549E046E" w:rsidR="00723575" w:rsidRPr="009F4279" w:rsidRDefault="00723575" w:rsidP="00723575">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required services or works </w:t>
      </w:r>
      <w:r w:rsidR="005E3428" w:rsidRPr="009F4279">
        <w:rPr>
          <w:rStyle w:val="Emphasis"/>
          <w:rFonts w:ascii="Calibri" w:hAnsi="Calibri"/>
          <w:i w:val="0"/>
          <w:sz w:val="22"/>
          <w:szCs w:val="22"/>
          <w:lang w:val="en-GB"/>
        </w:rPr>
        <w:t xml:space="preserve">details </w:t>
      </w:r>
      <w:r w:rsidRPr="009F4279">
        <w:rPr>
          <w:rStyle w:val="Emphasis"/>
          <w:rFonts w:ascii="Calibri" w:hAnsi="Calibri"/>
          <w:i w:val="0"/>
          <w:sz w:val="22"/>
          <w:szCs w:val="22"/>
          <w:lang w:val="en-GB"/>
        </w:rPr>
        <w:t xml:space="preserve">are </w:t>
      </w:r>
      <w:r w:rsidR="005E3428" w:rsidRPr="009F4279">
        <w:rPr>
          <w:rStyle w:val="Emphasis"/>
          <w:rFonts w:ascii="Calibri" w:hAnsi="Calibri"/>
          <w:i w:val="0"/>
          <w:sz w:val="22"/>
          <w:szCs w:val="22"/>
          <w:lang w:val="en-GB"/>
        </w:rPr>
        <w:t>annexed in this document</w:t>
      </w:r>
      <w:r w:rsidRPr="009F4279">
        <w:rPr>
          <w:rStyle w:val="Emphasis"/>
          <w:rFonts w:ascii="Calibri" w:hAnsi="Calibri"/>
          <w:i w:val="0"/>
          <w:sz w:val="22"/>
          <w:szCs w:val="22"/>
          <w:lang w:val="en-GB"/>
        </w:rPr>
        <w:t xml:space="preserve">. </w:t>
      </w:r>
    </w:p>
    <w:p w14:paraId="6E83106D"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5"/>
        <w:gridCol w:w="1800"/>
        <w:gridCol w:w="1710"/>
      </w:tblGrid>
      <w:tr w:rsidR="009F4279" w:rsidRPr="009F4279" w14:paraId="692AC9A5" w14:textId="77777777" w:rsidTr="00691B4D">
        <w:trPr>
          <w:trHeight w:val="85"/>
          <w:jc w:val="center"/>
        </w:trPr>
        <w:tc>
          <w:tcPr>
            <w:tcW w:w="5755" w:type="dxa"/>
            <w:shd w:val="clear" w:color="auto" w:fill="BFBFBF"/>
          </w:tcPr>
          <w:p w14:paraId="351A19AA" w14:textId="77777777" w:rsidR="00AF2E17" w:rsidRPr="009F4279" w:rsidRDefault="00AF2E17" w:rsidP="005E3428">
            <w:pPr>
              <w:pStyle w:val="Default"/>
              <w:widowControl w:val="0"/>
              <w:spacing w:before="100" w:after="60"/>
              <w:rPr>
                <w:rFonts w:ascii="Calibri Light" w:hAnsi="Calibri Light"/>
                <w:color w:val="auto"/>
                <w:sz w:val="21"/>
                <w:szCs w:val="21"/>
                <w:lang w:val="en-GB"/>
              </w:rPr>
            </w:pPr>
          </w:p>
        </w:tc>
        <w:tc>
          <w:tcPr>
            <w:tcW w:w="1800" w:type="dxa"/>
            <w:shd w:val="clear" w:color="auto" w:fill="BFBFBF"/>
          </w:tcPr>
          <w:p w14:paraId="4557502C" w14:textId="77777777" w:rsidR="00AF2E17" w:rsidRPr="009F4279" w:rsidRDefault="00AF2E17" w:rsidP="005E3428">
            <w:pPr>
              <w:pStyle w:val="Default"/>
              <w:widowControl w:val="0"/>
              <w:spacing w:before="100" w:after="60"/>
              <w:rPr>
                <w:rFonts w:ascii="Calibri Light" w:hAnsi="Calibri Light"/>
                <w:color w:val="auto"/>
                <w:sz w:val="21"/>
                <w:szCs w:val="21"/>
                <w:lang w:val="en-GB"/>
              </w:rPr>
            </w:pPr>
            <w:r w:rsidRPr="009F4279">
              <w:rPr>
                <w:rFonts w:ascii="Calibri Light" w:hAnsi="Calibri Light"/>
                <w:b/>
                <w:bCs/>
                <w:color w:val="auto"/>
                <w:sz w:val="21"/>
                <w:szCs w:val="21"/>
                <w:lang w:val="en-GB"/>
              </w:rPr>
              <w:t>DATE</w:t>
            </w:r>
          </w:p>
        </w:tc>
        <w:tc>
          <w:tcPr>
            <w:tcW w:w="1710" w:type="dxa"/>
            <w:shd w:val="clear" w:color="auto" w:fill="BFBFBF"/>
          </w:tcPr>
          <w:p w14:paraId="41AB716A" w14:textId="77777777" w:rsidR="00AF2E17" w:rsidRPr="009F4279" w:rsidRDefault="00AF2E17" w:rsidP="005E3428">
            <w:pPr>
              <w:pStyle w:val="Default"/>
              <w:widowControl w:val="0"/>
              <w:spacing w:before="100" w:after="60"/>
              <w:rPr>
                <w:rFonts w:ascii="Calibri Light" w:hAnsi="Calibri Light"/>
                <w:color w:val="auto"/>
                <w:sz w:val="21"/>
                <w:szCs w:val="21"/>
                <w:lang w:val="en-GB"/>
              </w:rPr>
            </w:pPr>
            <w:r w:rsidRPr="009F4279">
              <w:rPr>
                <w:rFonts w:ascii="Calibri Light" w:hAnsi="Calibri Light"/>
                <w:b/>
                <w:bCs/>
                <w:color w:val="auto"/>
                <w:sz w:val="21"/>
                <w:szCs w:val="21"/>
                <w:lang w:val="en-GB"/>
              </w:rPr>
              <w:t>TIME - CET</w:t>
            </w:r>
          </w:p>
        </w:tc>
      </w:tr>
      <w:tr w:rsidR="009F4279" w:rsidRPr="009F4279" w14:paraId="7D68DCD5" w14:textId="77777777" w:rsidTr="00691B4D">
        <w:trPr>
          <w:trHeight w:val="305"/>
          <w:jc w:val="center"/>
        </w:trPr>
        <w:tc>
          <w:tcPr>
            <w:tcW w:w="5755" w:type="dxa"/>
            <w:shd w:val="clear" w:color="auto" w:fill="F2F2F2"/>
          </w:tcPr>
          <w:p w14:paraId="2986AC7D" w14:textId="77777777" w:rsidR="00723575" w:rsidRPr="009F4279" w:rsidRDefault="00723575" w:rsidP="00723575">
            <w:pPr>
              <w:pStyle w:val="Default"/>
              <w:widowControl w:val="0"/>
              <w:spacing w:before="100" w:after="60"/>
              <w:rPr>
                <w:rFonts w:ascii="Calibri Light" w:hAnsi="Calibri Light"/>
                <w:color w:val="auto"/>
                <w:sz w:val="21"/>
                <w:szCs w:val="21"/>
                <w:highlight w:val="yellow"/>
                <w:lang w:val="en-GB"/>
              </w:rPr>
            </w:pPr>
            <w:r w:rsidRPr="009F4279">
              <w:rPr>
                <w:rFonts w:ascii="Calibri Light" w:hAnsi="Calibri Light"/>
                <w:color w:val="auto"/>
                <w:sz w:val="21"/>
                <w:szCs w:val="21"/>
                <w:lang w:val="en-GB"/>
              </w:rPr>
              <w:t>Tender announcement</w:t>
            </w:r>
          </w:p>
        </w:tc>
        <w:tc>
          <w:tcPr>
            <w:tcW w:w="1800" w:type="dxa"/>
            <w:shd w:val="clear" w:color="auto" w:fill="F2F2F2"/>
          </w:tcPr>
          <w:p w14:paraId="2E940051" w14:textId="32D52AB2" w:rsidR="00723575" w:rsidRPr="009F4279" w:rsidRDefault="00723575"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 xml:space="preserve">From </w:t>
            </w:r>
            <w:r w:rsidR="00221823">
              <w:rPr>
                <w:rFonts w:ascii="Calibri Light" w:hAnsi="Calibri Light"/>
                <w:bCs/>
                <w:color w:val="auto"/>
                <w:sz w:val="21"/>
                <w:szCs w:val="21"/>
                <w:lang w:val="en-GB"/>
              </w:rPr>
              <w:t>24</w:t>
            </w:r>
            <w:r w:rsidR="004D2337" w:rsidRPr="009F4279">
              <w:rPr>
                <w:rFonts w:ascii="Calibri Light" w:hAnsi="Calibri Light"/>
                <w:bCs/>
                <w:color w:val="auto"/>
                <w:sz w:val="21"/>
                <w:szCs w:val="21"/>
                <w:lang w:val="en-GB"/>
              </w:rPr>
              <w:t xml:space="preserve"> </w:t>
            </w:r>
            <w:r w:rsidR="00221823">
              <w:rPr>
                <w:rFonts w:ascii="Calibri Light" w:hAnsi="Calibri Light"/>
                <w:bCs/>
                <w:color w:val="auto"/>
                <w:sz w:val="21"/>
                <w:szCs w:val="21"/>
                <w:lang w:val="en-GB"/>
              </w:rPr>
              <w:t xml:space="preserve">Apr </w:t>
            </w:r>
            <w:r w:rsidR="004D2337" w:rsidRPr="009F4279">
              <w:rPr>
                <w:rFonts w:ascii="Calibri Light" w:hAnsi="Calibri Light"/>
                <w:bCs/>
                <w:color w:val="auto"/>
                <w:sz w:val="21"/>
                <w:szCs w:val="21"/>
                <w:lang w:val="en-GB"/>
              </w:rPr>
              <w:t>2026</w:t>
            </w:r>
            <w:r w:rsidRPr="009F4279">
              <w:rPr>
                <w:rFonts w:ascii="Calibri Light" w:hAnsi="Calibri Light"/>
                <w:bCs/>
                <w:color w:val="auto"/>
                <w:sz w:val="21"/>
                <w:szCs w:val="21"/>
                <w:lang w:val="en-GB"/>
              </w:rPr>
              <w:t xml:space="preserve"> to </w:t>
            </w:r>
            <w:r w:rsidR="00221823">
              <w:rPr>
                <w:rFonts w:ascii="Calibri Light" w:hAnsi="Calibri Light"/>
                <w:bCs/>
                <w:color w:val="auto"/>
                <w:sz w:val="21"/>
                <w:szCs w:val="21"/>
                <w:lang w:val="en-GB"/>
              </w:rPr>
              <w:t>25 Apr</w:t>
            </w:r>
            <w:r w:rsidR="004D2337" w:rsidRPr="009F4279">
              <w:rPr>
                <w:rFonts w:ascii="Calibri Light" w:hAnsi="Calibri Light"/>
                <w:bCs/>
                <w:color w:val="auto"/>
                <w:sz w:val="21"/>
                <w:szCs w:val="21"/>
                <w:lang w:val="en-GB"/>
              </w:rPr>
              <w:t xml:space="preserve"> 2026</w:t>
            </w:r>
          </w:p>
        </w:tc>
        <w:tc>
          <w:tcPr>
            <w:tcW w:w="1710" w:type="dxa"/>
            <w:shd w:val="clear" w:color="auto" w:fill="F2F2F2"/>
          </w:tcPr>
          <w:p w14:paraId="41C684C4" w14:textId="77777777"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Hanoi Time</w:t>
            </w:r>
          </w:p>
          <w:p w14:paraId="7EDCF325" w14:textId="5203310A" w:rsidR="004D2337"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(GMT+7)</w:t>
            </w:r>
          </w:p>
        </w:tc>
      </w:tr>
      <w:tr w:rsidR="009F4279" w:rsidRPr="009F4279" w14:paraId="45CDCEAF" w14:textId="77777777" w:rsidTr="00691B4D">
        <w:trPr>
          <w:trHeight w:val="305"/>
          <w:jc w:val="center"/>
        </w:trPr>
        <w:tc>
          <w:tcPr>
            <w:tcW w:w="5755" w:type="dxa"/>
            <w:shd w:val="clear" w:color="auto" w:fill="F2F2F2"/>
          </w:tcPr>
          <w:p w14:paraId="3AECC41A" w14:textId="6AAEC53E" w:rsidR="00723575" w:rsidRPr="009F4279" w:rsidRDefault="00691B4D" w:rsidP="00691B4D">
            <w:pPr>
              <w:pStyle w:val="Default"/>
              <w:widowControl w:val="0"/>
              <w:spacing w:before="100" w:after="60"/>
              <w:rPr>
                <w:rFonts w:ascii="Calibri Light" w:hAnsi="Calibri Light"/>
                <w:bCs/>
                <w:color w:val="auto"/>
                <w:sz w:val="21"/>
                <w:szCs w:val="21"/>
                <w:lang w:val="en-GB"/>
              </w:rPr>
            </w:pPr>
            <w:r w:rsidRPr="009F4279">
              <w:rPr>
                <w:rFonts w:ascii="Calibri Light" w:hAnsi="Calibri Light"/>
                <w:bCs/>
                <w:color w:val="auto"/>
                <w:sz w:val="21"/>
                <w:szCs w:val="21"/>
                <w:lang w:val="en-GB"/>
              </w:rPr>
              <w:t>Video call i</w:t>
            </w:r>
            <w:r w:rsidR="00723575" w:rsidRPr="009F4279">
              <w:rPr>
                <w:rFonts w:ascii="Calibri Light" w:hAnsi="Calibri Light"/>
                <w:bCs/>
                <w:color w:val="auto"/>
                <w:sz w:val="21"/>
                <w:szCs w:val="21"/>
                <w:lang w:val="en-GB"/>
              </w:rPr>
              <w:t>nformation session (if applicable)</w:t>
            </w:r>
          </w:p>
        </w:tc>
        <w:tc>
          <w:tcPr>
            <w:tcW w:w="1800" w:type="dxa"/>
            <w:shd w:val="clear" w:color="auto" w:fill="F2F2F2"/>
          </w:tcPr>
          <w:p w14:paraId="282BE281" w14:textId="2537D83E"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N/A</w:t>
            </w:r>
          </w:p>
        </w:tc>
        <w:tc>
          <w:tcPr>
            <w:tcW w:w="1710" w:type="dxa"/>
            <w:shd w:val="clear" w:color="auto" w:fill="F2F2F2"/>
          </w:tcPr>
          <w:p w14:paraId="369D2629" w14:textId="3DB338A4"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N/A</w:t>
            </w:r>
          </w:p>
        </w:tc>
      </w:tr>
      <w:tr w:rsidR="009F4279" w:rsidRPr="009F4279" w14:paraId="64027D66" w14:textId="77777777" w:rsidTr="00691B4D">
        <w:trPr>
          <w:trHeight w:val="305"/>
          <w:jc w:val="center"/>
        </w:trPr>
        <w:tc>
          <w:tcPr>
            <w:tcW w:w="5755" w:type="dxa"/>
            <w:shd w:val="clear" w:color="auto" w:fill="F2F2F2"/>
          </w:tcPr>
          <w:p w14:paraId="5D675A9E" w14:textId="1666E580" w:rsidR="00723575" w:rsidRPr="009F4279" w:rsidRDefault="00723575" w:rsidP="007B174E">
            <w:pPr>
              <w:pStyle w:val="Default"/>
              <w:widowControl w:val="0"/>
              <w:spacing w:before="100" w:after="60"/>
              <w:rPr>
                <w:rFonts w:ascii="Calibri Light" w:hAnsi="Calibri Light"/>
                <w:color w:val="auto"/>
                <w:sz w:val="21"/>
                <w:szCs w:val="21"/>
                <w:lang w:val="en-GB"/>
              </w:rPr>
            </w:pPr>
            <w:r w:rsidRPr="009F4279">
              <w:rPr>
                <w:rFonts w:ascii="Calibri Light" w:hAnsi="Calibri Light"/>
                <w:bCs/>
                <w:color w:val="auto"/>
                <w:sz w:val="21"/>
                <w:szCs w:val="21"/>
                <w:lang w:val="en-GB"/>
              </w:rPr>
              <w:t>Deadline for written enquiries</w:t>
            </w:r>
            <w:r w:rsidR="00E662DE" w:rsidRPr="009F4279">
              <w:rPr>
                <w:rFonts w:ascii="Calibri Light" w:hAnsi="Calibri Light"/>
                <w:bCs/>
                <w:color w:val="auto"/>
                <w:sz w:val="21"/>
                <w:szCs w:val="21"/>
                <w:lang w:val="en-GB"/>
              </w:rPr>
              <w:t xml:space="preserve"> </w:t>
            </w:r>
            <w:r w:rsidR="00691B4D" w:rsidRPr="009F4279">
              <w:rPr>
                <w:rFonts w:ascii="Calibri Light" w:hAnsi="Calibri Light"/>
                <w:color w:val="auto"/>
                <w:sz w:val="21"/>
                <w:szCs w:val="21"/>
                <w:lang w:val="en-GB"/>
              </w:rPr>
              <w:t xml:space="preserve">to </w:t>
            </w:r>
            <w:r w:rsidR="00AB1567" w:rsidRPr="009F4279">
              <w:rPr>
                <w:rFonts w:ascii="Calibri Light" w:hAnsi="Calibri Light"/>
                <w:b/>
                <w:bCs/>
                <w:color w:val="auto"/>
                <w:sz w:val="21"/>
                <w:szCs w:val="21"/>
                <w:lang w:val="en-GB"/>
              </w:rPr>
              <w:t>email</w:t>
            </w:r>
          </w:p>
        </w:tc>
        <w:tc>
          <w:tcPr>
            <w:tcW w:w="1800" w:type="dxa"/>
            <w:shd w:val="clear" w:color="auto" w:fill="F2F2F2"/>
          </w:tcPr>
          <w:p w14:paraId="610C4A9E" w14:textId="1E69FEBC" w:rsidR="00723575" w:rsidRPr="009F4279" w:rsidRDefault="005C1857" w:rsidP="00723575">
            <w:pPr>
              <w:pStyle w:val="Default"/>
              <w:widowControl w:val="0"/>
              <w:spacing w:before="100" w:after="60"/>
              <w:jc w:val="center"/>
              <w:rPr>
                <w:rFonts w:ascii="Calibri Light" w:hAnsi="Calibri Light"/>
                <w:bCs/>
                <w:color w:val="auto"/>
                <w:sz w:val="21"/>
                <w:szCs w:val="21"/>
                <w:lang w:val="en-GB"/>
              </w:rPr>
            </w:pPr>
            <w:r>
              <w:rPr>
                <w:rFonts w:ascii="Calibri Light" w:hAnsi="Calibri Light"/>
                <w:bCs/>
                <w:color w:val="auto"/>
                <w:sz w:val="21"/>
                <w:szCs w:val="21"/>
                <w:lang w:val="en-GB"/>
              </w:rPr>
              <w:t>2</w:t>
            </w:r>
            <w:r w:rsidR="00221823">
              <w:rPr>
                <w:rFonts w:ascii="Calibri Light" w:hAnsi="Calibri Light"/>
                <w:bCs/>
                <w:color w:val="auto"/>
                <w:sz w:val="21"/>
                <w:szCs w:val="21"/>
                <w:lang w:val="en-GB"/>
              </w:rPr>
              <w:t>8</w:t>
            </w:r>
            <w:r w:rsidR="004D2337" w:rsidRPr="009F4279">
              <w:rPr>
                <w:rFonts w:ascii="Calibri Light" w:hAnsi="Calibri Light"/>
                <w:bCs/>
                <w:color w:val="auto"/>
                <w:sz w:val="21"/>
                <w:szCs w:val="21"/>
                <w:lang w:val="en-GB"/>
              </w:rPr>
              <w:t xml:space="preserve"> </w:t>
            </w:r>
            <w:r w:rsidR="00221823">
              <w:rPr>
                <w:rFonts w:ascii="Calibri Light" w:hAnsi="Calibri Light"/>
                <w:bCs/>
                <w:color w:val="auto"/>
                <w:sz w:val="21"/>
                <w:szCs w:val="21"/>
                <w:lang w:val="en-GB"/>
              </w:rPr>
              <w:t>Ap</w:t>
            </w:r>
            <w:r w:rsidR="004D2337" w:rsidRPr="009F4279">
              <w:rPr>
                <w:rFonts w:ascii="Calibri Light" w:hAnsi="Calibri Light"/>
                <w:bCs/>
                <w:color w:val="auto"/>
                <w:sz w:val="21"/>
                <w:szCs w:val="21"/>
                <w:lang w:val="en-GB"/>
              </w:rPr>
              <w:t>r 2026</w:t>
            </w:r>
          </w:p>
        </w:tc>
        <w:tc>
          <w:tcPr>
            <w:tcW w:w="1710" w:type="dxa"/>
            <w:shd w:val="clear" w:color="auto" w:fill="F2F2F2"/>
          </w:tcPr>
          <w:p w14:paraId="2F978CD4" w14:textId="48D4D664"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17</w:t>
            </w:r>
            <w:r w:rsidR="00723575" w:rsidRPr="009F4279">
              <w:rPr>
                <w:rFonts w:ascii="Calibri Light" w:hAnsi="Calibri Light"/>
                <w:bCs/>
                <w:color w:val="auto"/>
                <w:sz w:val="21"/>
                <w:szCs w:val="21"/>
                <w:lang w:val="en-GB"/>
              </w:rPr>
              <w:t>:</w:t>
            </w:r>
            <w:r w:rsidRPr="009F4279">
              <w:rPr>
                <w:rFonts w:ascii="Calibri Light" w:hAnsi="Calibri Light"/>
                <w:bCs/>
                <w:color w:val="auto"/>
                <w:sz w:val="21"/>
                <w:szCs w:val="21"/>
                <w:lang w:val="en-GB"/>
              </w:rPr>
              <w:t>30</w:t>
            </w:r>
          </w:p>
        </w:tc>
      </w:tr>
      <w:tr w:rsidR="009F4279" w:rsidRPr="009F4279" w14:paraId="78055309" w14:textId="77777777" w:rsidTr="00691B4D">
        <w:trPr>
          <w:trHeight w:val="305"/>
          <w:jc w:val="center"/>
        </w:trPr>
        <w:tc>
          <w:tcPr>
            <w:tcW w:w="5755" w:type="dxa"/>
            <w:shd w:val="clear" w:color="auto" w:fill="F2F2F2"/>
          </w:tcPr>
          <w:p w14:paraId="4E91B0D5" w14:textId="359060C5" w:rsidR="00723575" w:rsidRPr="009F4279" w:rsidRDefault="00723575" w:rsidP="00723575">
            <w:pPr>
              <w:pStyle w:val="Default"/>
              <w:widowControl w:val="0"/>
              <w:spacing w:before="100" w:after="60"/>
              <w:rPr>
                <w:rFonts w:ascii="Calibri Light" w:hAnsi="Calibri Light"/>
                <w:color w:val="auto"/>
                <w:sz w:val="21"/>
                <w:szCs w:val="21"/>
                <w:lang w:val="en-GB"/>
              </w:rPr>
            </w:pPr>
            <w:r w:rsidRPr="009F4279">
              <w:rPr>
                <w:rFonts w:ascii="Calibri Light" w:hAnsi="Calibri Light"/>
                <w:bCs/>
                <w:color w:val="auto"/>
                <w:sz w:val="21"/>
                <w:szCs w:val="21"/>
                <w:lang w:val="en-GB"/>
              </w:rPr>
              <w:t xml:space="preserve">Last date for </w:t>
            </w:r>
            <w:r w:rsidR="00AB1567" w:rsidRPr="009F4279">
              <w:rPr>
                <w:rFonts w:ascii="Calibri Light" w:hAnsi="Calibri Light"/>
                <w:bCs/>
                <w:color w:val="auto"/>
                <w:sz w:val="21"/>
                <w:szCs w:val="21"/>
                <w:lang w:val="en-GB"/>
              </w:rPr>
              <w:t xml:space="preserve">Helvetas </w:t>
            </w:r>
            <w:r w:rsidRPr="009F4279">
              <w:rPr>
                <w:rFonts w:ascii="Calibri Light" w:hAnsi="Calibri Light"/>
                <w:bCs/>
                <w:color w:val="auto"/>
                <w:sz w:val="21"/>
                <w:szCs w:val="21"/>
                <w:lang w:val="en-GB"/>
              </w:rPr>
              <w:t>to issue clarifications</w:t>
            </w:r>
            <w:r w:rsidR="00E662DE" w:rsidRPr="009F4279">
              <w:rPr>
                <w:rFonts w:ascii="Calibri Light" w:hAnsi="Calibri Light"/>
                <w:bCs/>
                <w:color w:val="auto"/>
                <w:sz w:val="21"/>
                <w:szCs w:val="21"/>
                <w:lang w:val="en-GB"/>
              </w:rPr>
              <w:t xml:space="preserve"> (clarifications can be found in the same link where the tender dossier was posted in Helvetas website)</w:t>
            </w:r>
          </w:p>
        </w:tc>
        <w:tc>
          <w:tcPr>
            <w:tcW w:w="1800" w:type="dxa"/>
            <w:shd w:val="clear" w:color="auto" w:fill="F2F2F2"/>
          </w:tcPr>
          <w:p w14:paraId="4639C21B" w14:textId="51463866" w:rsidR="00723575" w:rsidRPr="009F4279" w:rsidRDefault="00221823" w:rsidP="00723575">
            <w:pPr>
              <w:pStyle w:val="Default"/>
              <w:widowControl w:val="0"/>
              <w:spacing w:before="100" w:after="60"/>
              <w:jc w:val="center"/>
              <w:rPr>
                <w:rFonts w:ascii="Calibri Light" w:hAnsi="Calibri Light"/>
                <w:bCs/>
                <w:color w:val="auto"/>
                <w:sz w:val="21"/>
                <w:szCs w:val="21"/>
                <w:lang w:val="en-GB"/>
              </w:rPr>
            </w:pPr>
            <w:r>
              <w:rPr>
                <w:rFonts w:ascii="Calibri Light" w:hAnsi="Calibri Light"/>
                <w:bCs/>
                <w:color w:val="auto"/>
                <w:sz w:val="21"/>
                <w:szCs w:val="21"/>
                <w:lang w:val="en-GB"/>
              </w:rPr>
              <w:t>30 Apr</w:t>
            </w:r>
            <w:r w:rsidR="004D2337" w:rsidRPr="009F4279">
              <w:rPr>
                <w:rFonts w:ascii="Calibri Light" w:hAnsi="Calibri Light"/>
                <w:bCs/>
                <w:color w:val="auto"/>
                <w:sz w:val="21"/>
                <w:szCs w:val="21"/>
                <w:lang w:val="en-GB"/>
              </w:rPr>
              <w:t xml:space="preserve"> 2026</w:t>
            </w:r>
          </w:p>
        </w:tc>
        <w:tc>
          <w:tcPr>
            <w:tcW w:w="1710" w:type="dxa"/>
            <w:shd w:val="clear" w:color="auto" w:fill="F2F2F2"/>
          </w:tcPr>
          <w:p w14:paraId="30D860C6" w14:textId="2D2BD515"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17:30</w:t>
            </w:r>
          </w:p>
        </w:tc>
      </w:tr>
      <w:tr w:rsidR="009F4279" w:rsidRPr="009F4279" w14:paraId="62BF3526" w14:textId="77777777" w:rsidTr="00691B4D">
        <w:trPr>
          <w:trHeight w:val="88"/>
          <w:jc w:val="center"/>
        </w:trPr>
        <w:tc>
          <w:tcPr>
            <w:tcW w:w="5755" w:type="dxa"/>
            <w:shd w:val="clear" w:color="auto" w:fill="F2F2F2"/>
          </w:tcPr>
          <w:p w14:paraId="7F4F6891" w14:textId="5FB9674B" w:rsidR="00723575" w:rsidRPr="009F4279" w:rsidRDefault="00723575" w:rsidP="00723575">
            <w:pPr>
              <w:pStyle w:val="Default"/>
              <w:widowControl w:val="0"/>
              <w:spacing w:before="100" w:after="60"/>
              <w:rPr>
                <w:rFonts w:ascii="Calibri Light" w:hAnsi="Calibri Light"/>
                <w:color w:val="auto"/>
                <w:sz w:val="21"/>
                <w:szCs w:val="21"/>
                <w:lang w:val="en-GB"/>
              </w:rPr>
            </w:pPr>
            <w:r w:rsidRPr="009F4279">
              <w:rPr>
                <w:rFonts w:ascii="Calibri Light" w:hAnsi="Calibri Light"/>
                <w:bCs/>
                <w:color w:val="auto"/>
                <w:sz w:val="21"/>
                <w:szCs w:val="21"/>
                <w:lang w:val="en-GB"/>
              </w:rPr>
              <w:t xml:space="preserve"> Deadline for submitting offers</w:t>
            </w:r>
            <w:r w:rsidR="004D2337" w:rsidRPr="009F4279">
              <w:rPr>
                <w:rFonts w:ascii="Calibri Light" w:hAnsi="Calibri Light"/>
                <w:bCs/>
                <w:color w:val="auto"/>
                <w:sz w:val="21"/>
                <w:szCs w:val="21"/>
                <w:lang w:val="en-GB"/>
              </w:rPr>
              <w:t xml:space="preserve"> </w:t>
            </w:r>
            <w:r w:rsidR="00691B4D" w:rsidRPr="009F4279">
              <w:rPr>
                <w:rFonts w:ascii="Calibri Light" w:hAnsi="Calibri Light"/>
                <w:bCs/>
                <w:color w:val="auto"/>
                <w:sz w:val="21"/>
                <w:szCs w:val="21"/>
                <w:lang w:val="en-GB"/>
              </w:rPr>
              <w:t xml:space="preserve">to </w:t>
            </w:r>
            <w:r w:rsidR="00AB1567" w:rsidRPr="009F4279">
              <w:rPr>
                <w:rFonts w:ascii="Calibri Light" w:hAnsi="Calibri Light"/>
                <w:b/>
                <w:color w:val="auto"/>
                <w:sz w:val="21"/>
                <w:szCs w:val="21"/>
                <w:lang w:val="en-GB"/>
              </w:rPr>
              <w:t>email</w:t>
            </w:r>
            <w:r w:rsidR="00AB1567" w:rsidRPr="009F4279">
              <w:rPr>
                <w:rFonts w:ascii="Calibri Light" w:hAnsi="Calibri Light"/>
                <w:bCs/>
                <w:color w:val="auto"/>
                <w:sz w:val="21"/>
                <w:szCs w:val="21"/>
                <w:lang w:val="en-GB"/>
              </w:rPr>
              <w:t xml:space="preserve"> </w:t>
            </w:r>
            <w:r w:rsidR="00691B4D" w:rsidRPr="009F4279">
              <w:rPr>
                <w:rFonts w:ascii="Calibri Light" w:hAnsi="Calibri Light"/>
                <w:bCs/>
                <w:color w:val="auto"/>
                <w:sz w:val="21"/>
                <w:szCs w:val="21"/>
                <w:lang w:val="en-GB"/>
              </w:rPr>
              <w:t>account</w:t>
            </w:r>
            <w:r w:rsidR="00691B4D" w:rsidRPr="009F4279">
              <w:rPr>
                <w:rStyle w:val="FootnoteReference"/>
                <w:rFonts w:ascii="Calibri Light" w:hAnsi="Calibri Light"/>
                <w:bCs/>
                <w:color w:val="auto"/>
                <w:sz w:val="21"/>
                <w:szCs w:val="21"/>
                <w:lang w:val="en-GB"/>
              </w:rPr>
              <w:t xml:space="preserve"> </w:t>
            </w:r>
            <w:r w:rsidRPr="009F4279">
              <w:rPr>
                <w:rStyle w:val="FootnoteReference"/>
                <w:rFonts w:ascii="Calibri Light" w:hAnsi="Calibri Light"/>
                <w:bCs/>
                <w:color w:val="auto"/>
                <w:sz w:val="21"/>
                <w:szCs w:val="21"/>
                <w:lang w:val="en-GB"/>
              </w:rPr>
              <w:footnoteReference w:id="1"/>
            </w:r>
          </w:p>
        </w:tc>
        <w:tc>
          <w:tcPr>
            <w:tcW w:w="1800" w:type="dxa"/>
            <w:shd w:val="clear" w:color="auto" w:fill="F2F2F2"/>
          </w:tcPr>
          <w:p w14:paraId="246B7CE3" w14:textId="08F427E0" w:rsidR="00723575" w:rsidRPr="009F4279" w:rsidRDefault="00221823" w:rsidP="00723575">
            <w:pPr>
              <w:pStyle w:val="Default"/>
              <w:widowControl w:val="0"/>
              <w:spacing w:before="100" w:after="60"/>
              <w:jc w:val="center"/>
              <w:rPr>
                <w:rFonts w:ascii="Calibri Light" w:hAnsi="Calibri Light"/>
                <w:bCs/>
                <w:color w:val="auto"/>
                <w:sz w:val="21"/>
                <w:szCs w:val="21"/>
                <w:lang w:val="en-GB"/>
              </w:rPr>
            </w:pPr>
            <w:r>
              <w:rPr>
                <w:rFonts w:ascii="Calibri Light" w:hAnsi="Calibri Light"/>
                <w:bCs/>
                <w:color w:val="auto"/>
                <w:sz w:val="21"/>
                <w:szCs w:val="21"/>
                <w:lang w:val="en-GB"/>
              </w:rPr>
              <w:t>03 May</w:t>
            </w:r>
            <w:r w:rsidR="00723575" w:rsidRPr="009F4279">
              <w:rPr>
                <w:rFonts w:ascii="Calibri Light" w:hAnsi="Calibri Light"/>
                <w:bCs/>
                <w:color w:val="auto"/>
                <w:sz w:val="21"/>
                <w:szCs w:val="21"/>
                <w:lang w:val="en-GB"/>
              </w:rPr>
              <w:t xml:space="preserve"> </w:t>
            </w:r>
            <w:r w:rsidR="004D2337" w:rsidRPr="009F4279">
              <w:rPr>
                <w:rFonts w:ascii="Calibri Light" w:hAnsi="Calibri Light"/>
                <w:bCs/>
                <w:color w:val="auto"/>
                <w:sz w:val="21"/>
                <w:szCs w:val="21"/>
                <w:lang w:val="en-GB"/>
              </w:rPr>
              <w:t>2026</w:t>
            </w:r>
          </w:p>
        </w:tc>
        <w:tc>
          <w:tcPr>
            <w:tcW w:w="1710" w:type="dxa"/>
            <w:shd w:val="clear" w:color="auto" w:fill="F2F2F2"/>
          </w:tcPr>
          <w:p w14:paraId="4AA2CDD5" w14:textId="1DC2A736"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w:t>
            </w:r>
            <w:r w:rsidR="005C1857">
              <w:rPr>
                <w:rFonts w:ascii="Calibri Light" w:hAnsi="Calibri Light"/>
                <w:bCs/>
                <w:color w:val="auto"/>
                <w:sz w:val="21"/>
                <w:szCs w:val="21"/>
                <w:lang w:val="en-GB"/>
              </w:rPr>
              <w:t>7</w:t>
            </w:r>
            <w:r w:rsidR="00723575" w:rsidRPr="009F4279">
              <w:rPr>
                <w:rFonts w:ascii="Calibri Light" w:hAnsi="Calibri Light"/>
                <w:bCs/>
                <w:color w:val="auto"/>
                <w:sz w:val="21"/>
                <w:szCs w:val="21"/>
                <w:lang w:val="en-GB"/>
              </w:rPr>
              <w:t>:</w:t>
            </w:r>
            <w:r w:rsidRPr="009F4279">
              <w:rPr>
                <w:rFonts w:ascii="Calibri Light" w:hAnsi="Calibri Light"/>
                <w:bCs/>
                <w:color w:val="auto"/>
                <w:sz w:val="21"/>
                <w:szCs w:val="21"/>
                <w:lang w:val="en-GB"/>
              </w:rPr>
              <w:t>00</w:t>
            </w:r>
          </w:p>
        </w:tc>
      </w:tr>
    </w:tbl>
    <w:p w14:paraId="5C66EBA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bookmarkStart w:id="1" w:name="_Ref386718606"/>
      <w:r w:rsidRPr="009F4279">
        <w:rPr>
          <w:rStyle w:val="Strong"/>
          <w:rFonts w:ascii="Calibri" w:hAnsi="Calibri" w:cs="Arial"/>
          <w:sz w:val="22"/>
          <w:szCs w:val="22"/>
          <w:lang w:val="en-GB"/>
        </w:rPr>
        <w:t>Nature of the contract</w:t>
      </w:r>
      <w:bookmarkEnd w:id="1"/>
    </w:p>
    <w:p w14:paraId="2E8E34B4" w14:textId="119DA6D4" w:rsidR="00723575" w:rsidRPr="009F4279" w:rsidRDefault="00723575" w:rsidP="00723575">
      <w:pPr>
        <w:pStyle w:val="Blockquote"/>
        <w:spacing w:before="0"/>
        <w:ind w:left="0"/>
        <w:jc w:val="both"/>
        <w:rPr>
          <w:rStyle w:val="Strong"/>
          <w:rFonts w:ascii="Calibri" w:hAnsi="Calibri"/>
          <w:b w:val="0"/>
          <w:sz w:val="22"/>
          <w:szCs w:val="22"/>
          <w:lang w:val="en-GB"/>
        </w:rPr>
      </w:pPr>
      <w:r w:rsidRPr="009F4279">
        <w:rPr>
          <w:rStyle w:val="Strong"/>
          <w:rFonts w:ascii="Calibri" w:hAnsi="Calibri"/>
          <w:b w:val="0"/>
          <w:sz w:val="22"/>
          <w:szCs w:val="22"/>
          <w:lang w:val="en-GB"/>
        </w:rPr>
        <w:lastRenderedPageBreak/>
        <w:t xml:space="preserve">Service or Works contract (agreement). </w:t>
      </w:r>
    </w:p>
    <w:p w14:paraId="059B4A2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Negotiations</w:t>
      </w:r>
    </w:p>
    <w:p w14:paraId="3178D6D8" w14:textId="0A1DFBB7" w:rsidR="00AF2E17" w:rsidRPr="009F4279" w:rsidRDefault="00AB156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 xml:space="preserve">reserves the right to enter into negotiations with all or part of eligible bidders in order to amend and/or complete their original offers. </w:t>
      </w:r>
    </w:p>
    <w:p w14:paraId="03D6EF0B" w14:textId="77777777" w:rsidR="00AF2E17" w:rsidRPr="009F4279" w:rsidRDefault="00AF2E17" w:rsidP="00AF2E17">
      <w:pPr>
        <w:pStyle w:val="Blockquote"/>
        <w:spacing w:before="0"/>
        <w:ind w:left="0"/>
        <w:jc w:val="both"/>
        <w:rPr>
          <w:rStyle w:val="Emphasis"/>
          <w:rFonts w:ascii="Calibri" w:hAnsi="Calibri" w:cs="Arial"/>
          <w:i w:val="0"/>
          <w:sz w:val="22"/>
          <w:szCs w:val="22"/>
          <w:lang w:val="en-GB"/>
        </w:rPr>
      </w:pPr>
      <w:r w:rsidRPr="009F4279">
        <w:rPr>
          <w:rStyle w:val="Emphasis"/>
          <w:rFonts w:ascii="Calibri" w:hAnsi="Calibri" w:cs="Arial"/>
          <w:i w:val="0"/>
          <w:sz w:val="22"/>
          <w:szCs w:val="22"/>
          <w:lang w:val="en-GB"/>
        </w:rPr>
        <w:t>Negotiations may concern the technical, financial, legal and other aspects of the contract.</w:t>
      </w:r>
    </w:p>
    <w:p w14:paraId="679D32E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Eligibility</w:t>
      </w:r>
    </w:p>
    <w:p w14:paraId="14B72483" w14:textId="4DAD885E" w:rsidR="00AF2E17" w:rsidRPr="009F4279" w:rsidRDefault="00AF2E17" w:rsidP="00AF2E17">
      <w:pPr>
        <w:pStyle w:val="Blockquote"/>
        <w:spacing w:before="0"/>
        <w:ind w:left="0"/>
        <w:jc w:val="both"/>
        <w:rPr>
          <w:rStyle w:val="Emphasis"/>
          <w:rFonts w:ascii="Calibri" w:hAnsi="Calibri" w:cs="Arial"/>
          <w:i w:val="0"/>
          <w:sz w:val="22"/>
          <w:szCs w:val="22"/>
          <w:highlight w:val="yellow"/>
          <w:lang w:val="en-GB"/>
        </w:rPr>
      </w:pPr>
      <w:r w:rsidRPr="009F4279">
        <w:rPr>
          <w:rStyle w:val="Emphasis"/>
          <w:rFonts w:ascii="Calibri" w:hAnsi="Calibri" w:cs="Arial"/>
          <w:i w:val="0"/>
          <w:sz w:val="22"/>
          <w:szCs w:val="22"/>
          <w:lang w:val="en-GB"/>
        </w:rPr>
        <w:t xml:space="preserve">Participation is open to all </w:t>
      </w:r>
      <w:r w:rsidR="00723575" w:rsidRPr="009F4279">
        <w:rPr>
          <w:rStyle w:val="Emphasis"/>
          <w:rFonts w:ascii="Calibri" w:hAnsi="Calibri" w:cs="Arial"/>
          <w:i w:val="0"/>
          <w:sz w:val="22"/>
          <w:szCs w:val="22"/>
          <w:lang w:val="en-GB"/>
        </w:rPr>
        <w:t>legal entities</w:t>
      </w:r>
      <w:r w:rsidR="004D2337" w:rsidRPr="009F4279">
        <w:rPr>
          <w:rStyle w:val="Emphasis"/>
          <w:rFonts w:ascii="Calibri" w:hAnsi="Calibri" w:cs="Arial"/>
          <w:i w:val="0"/>
          <w:sz w:val="22"/>
          <w:szCs w:val="22"/>
          <w:lang w:val="en-GB"/>
        </w:rPr>
        <w:t xml:space="preserve"> </w:t>
      </w:r>
      <w:r w:rsidRPr="009F4279">
        <w:rPr>
          <w:rStyle w:val="Emphasis"/>
          <w:rFonts w:ascii="Calibri" w:hAnsi="Calibri" w:cs="Arial"/>
          <w:i w:val="0"/>
          <w:sz w:val="22"/>
          <w:szCs w:val="22"/>
          <w:lang w:val="en-GB"/>
        </w:rPr>
        <w:t xml:space="preserve">registered in the </w:t>
      </w:r>
      <w:r w:rsidR="009A5030" w:rsidRPr="009F4279">
        <w:rPr>
          <w:rStyle w:val="Emphasis"/>
          <w:rFonts w:ascii="Calibri" w:hAnsi="Calibri" w:cs="Arial"/>
          <w:i w:val="0"/>
          <w:sz w:val="22"/>
          <w:szCs w:val="22"/>
          <w:lang w:val="en-GB"/>
        </w:rPr>
        <w:t>country</w:t>
      </w:r>
      <w:r w:rsidRPr="009F4279">
        <w:rPr>
          <w:rStyle w:val="Emphasis"/>
          <w:rFonts w:ascii="Calibri" w:hAnsi="Calibri" w:cs="Arial"/>
          <w:i w:val="0"/>
          <w:sz w:val="22"/>
          <w:szCs w:val="22"/>
          <w:lang w:val="en-GB"/>
        </w:rPr>
        <w:t xml:space="preserve">. </w:t>
      </w:r>
      <w:r w:rsidR="001E05C9" w:rsidRPr="009F4279">
        <w:rPr>
          <w:rStyle w:val="Emphasis"/>
          <w:rFonts w:ascii="Calibri" w:hAnsi="Calibri" w:cs="Arial"/>
          <w:i w:val="0"/>
          <w:sz w:val="22"/>
          <w:szCs w:val="22"/>
          <w:lang w:val="en-GB"/>
        </w:rPr>
        <w:t>The consultant(s) should be Vietnamese citizen.</w:t>
      </w:r>
    </w:p>
    <w:p w14:paraId="51005F79" w14:textId="06DD2C32" w:rsidR="00AF2E17" w:rsidRPr="009F4279" w:rsidRDefault="00723575" w:rsidP="00AF2E17">
      <w:pPr>
        <w:pStyle w:val="Blockquote"/>
        <w:spacing w:before="0"/>
        <w:ind w:left="0"/>
        <w:jc w:val="both"/>
        <w:rPr>
          <w:rStyle w:val="Emphasis"/>
          <w:rFonts w:ascii="Calibri" w:hAnsi="Calibri" w:cs="Arial"/>
          <w:i w:val="0"/>
          <w:sz w:val="22"/>
          <w:szCs w:val="22"/>
          <w:lang w:val="en-GB"/>
        </w:rPr>
      </w:pPr>
      <w:r w:rsidRPr="009F4279">
        <w:rPr>
          <w:rStyle w:val="Emphasis"/>
          <w:rFonts w:ascii="Calibri" w:hAnsi="Calibri" w:cs="Arial"/>
          <w:i w:val="0"/>
          <w:sz w:val="22"/>
          <w:szCs w:val="22"/>
          <w:lang w:val="en-GB"/>
        </w:rPr>
        <w:t>In case of services, c</w:t>
      </w:r>
      <w:r w:rsidR="00AF2E17" w:rsidRPr="009F4279">
        <w:rPr>
          <w:rStyle w:val="Emphasis"/>
          <w:rFonts w:ascii="Calibri" w:hAnsi="Calibri" w:cs="Arial"/>
          <w:i w:val="0"/>
          <w:sz w:val="22"/>
          <w:szCs w:val="22"/>
          <w:lang w:val="en-GB"/>
        </w:rPr>
        <w:t xml:space="preserve">onsultants included in an offer </w:t>
      </w:r>
      <w:r w:rsidR="00AF2E17" w:rsidRPr="009F4279">
        <w:rPr>
          <w:rStyle w:val="Emphasis"/>
          <w:rFonts w:ascii="Calibri" w:hAnsi="Calibri" w:cs="Arial"/>
          <w:i w:val="0"/>
          <w:sz w:val="22"/>
          <w:szCs w:val="22"/>
          <w:u w:val="single"/>
          <w:lang w:val="en-GB"/>
        </w:rPr>
        <w:t>cannot</w:t>
      </w:r>
      <w:r w:rsidR="00AF2E17" w:rsidRPr="009F4279">
        <w:rPr>
          <w:rStyle w:val="Emphasis"/>
          <w:rFonts w:ascii="Calibri" w:hAnsi="Calibri" w:cs="Arial"/>
          <w:i w:val="0"/>
          <w:sz w:val="22"/>
          <w:szCs w:val="22"/>
          <w:lang w:val="en-GB"/>
        </w:rPr>
        <w:t xml:space="preserve"> be part of other bidders' offer, in which case they will be excluded from the procedure without further evaluation.</w:t>
      </w:r>
    </w:p>
    <w:p w14:paraId="165B9367" w14:textId="13A7BB2E" w:rsidR="00AF2E17" w:rsidRPr="009F4279" w:rsidRDefault="00AF2E17" w:rsidP="009235D0">
      <w:pPr>
        <w:pStyle w:val="Blockquote"/>
        <w:spacing w:before="0"/>
        <w:ind w:left="0"/>
        <w:jc w:val="both"/>
        <w:rPr>
          <w:rStyle w:val="Emphasis"/>
          <w:rFonts w:ascii="Calibri" w:hAnsi="Calibri" w:cs="Arial"/>
          <w:i w:val="0"/>
          <w:sz w:val="22"/>
          <w:szCs w:val="22"/>
          <w:lang w:val="en-GB"/>
        </w:rPr>
      </w:pPr>
      <w:r w:rsidRPr="009F4279">
        <w:rPr>
          <w:rStyle w:val="Emphasis"/>
          <w:rFonts w:ascii="Calibri" w:hAnsi="Calibri" w:cs="Arial"/>
          <w:i w:val="0"/>
          <w:sz w:val="22"/>
          <w:szCs w:val="22"/>
          <w:lang w:val="en-GB"/>
        </w:rPr>
        <w:t>Civil servants and persons elected or appointed in a public function are ineligible to participate as consultants in the tender procedure for this contract</w:t>
      </w:r>
      <w:r w:rsidR="001E05C9" w:rsidRPr="009F4279">
        <w:rPr>
          <w:rStyle w:val="Emphasis"/>
          <w:rFonts w:ascii="Calibri" w:hAnsi="Calibri" w:cs="Arial"/>
          <w:i w:val="0"/>
          <w:sz w:val="22"/>
          <w:szCs w:val="22"/>
          <w:lang w:val="en-GB"/>
        </w:rPr>
        <w:t>;</w:t>
      </w:r>
      <w:r w:rsidR="002A3398" w:rsidRPr="009F4279">
        <w:rPr>
          <w:rStyle w:val="Emphasis"/>
          <w:rFonts w:ascii="Calibri" w:hAnsi="Calibri" w:cs="Arial"/>
          <w:i w:val="0"/>
          <w:sz w:val="22"/>
          <w:szCs w:val="22"/>
          <w:lang w:val="en-GB"/>
        </w:rPr>
        <w:t xml:space="preserve"> </w:t>
      </w:r>
      <w:r w:rsidR="001E05C9" w:rsidRPr="009F4279">
        <w:rPr>
          <w:rStyle w:val="Emphasis"/>
          <w:rFonts w:ascii="Calibri" w:hAnsi="Calibri" w:cs="Arial"/>
          <w:i w:val="0"/>
          <w:sz w:val="22"/>
          <w:szCs w:val="22"/>
          <w:lang w:val="en-GB"/>
        </w:rPr>
        <w:t>except</w:t>
      </w:r>
      <w:r w:rsidR="002A3398" w:rsidRPr="009F4279">
        <w:rPr>
          <w:rStyle w:val="Emphasis"/>
          <w:rFonts w:ascii="Calibri" w:hAnsi="Calibri" w:cs="Arial"/>
          <w:i w:val="0"/>
          <w:sz w:val="22"/>
          <w:szCs w:val="22"/>
          <w:lang w:val="en-GB"/>
        </w:rPr>
        <w:t xml:space="preserve"> those who serves at self-employed institutes, universities or equivalent institutions</w:t>
      </w:r>
      <w:r w:rsidRPr="009F4279">
        <w:rPr>
          <w:rStyle w:val="Emphasis"/>
          <w:rFonts w:ascii="Calibri" w:hAnsi="Calibri" w:cs="Arial"/>
          <w:i w:val="0"/>
          <w:sz w:val="22"/>
          <w:szCs w:val="22"/>
          <w:lang w:val="en-GB"/>
        </w:rPr>
        <w:t>.  Any offer containing any of such persons will be excluded from the procedure without further evaluation.</w:t>
      </w:r>
    </w:p>
    <w:p w14:paraId="5E243D58"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Costs for preparing offers </w:t>
      </w:r>
    </w:p>
    <w:p w14:paraId="2F5241CB" w14:textId="77777777"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No costs incurred by the bidder in preparing and submitting the offers are reimbursable. Such costs fall under the responsibility of the bidder, including the costs incurred during negotiating and interviewing process.</w:t>
      </w:r>
    </w:p>
    <w:p w14:paraId="01B2E703"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Sub-contracting</w:t>
      </w:r>
    </w:p>
    <w:p w14:paraId="4754FE89" w14:textId="77777777"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Sub-contracting services to another legal person is not allowed.</w:t>
      </w:r>
    </w:p>
    <w:p w14:paraId="22B59A33"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Provisional commencement date of the contract</w:t>
      </w:r>
    </w:p>
    <w:p w14:paraId="7C421ABD" w14:textId="46784438" w:rsidR="00723575" w:rsidRPr="009F4279" w:rsidRDefault="00E55623" w:rsidP="00723575">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contract is anticipated to start on </w:t>
      </w:r>
      <w:r w:rsidR="00221823">
        <w:rPr>
          <w:rStyle w:val="Emphasis"/>
          <w:rFonts w:ascii="Calibri" w:hAnsi="Calibri"/>
          <w:i w:val="0"/>
          <w:sz w:val="22"/>
          <w:szCs w:val="22"/>
          <w:lang w:val="en-GB"/>
        </w:rPr>
        <w:t>08 May</w:t>
      </w:r>
      <w:r w:rsidR="0021549F" w:rsidRPr="009F4279">
        <w:rPr>
          <w:rStyle w:val="Emphasis"/>
          <w:rFonts w:ascii="Calibri" w:hAnsi="Calibri"/>
          <w:i w:val="0"/>
          <w:sz w:val="22"/>
          <w:szCs w:val="22"/>
          <w:lang w:val="en-GB"/>
        </w:rPr>
        <w:t xml:space="preserve"> 2026</w:t>
      </w:r>
      <w:r w:rsidR="00723575" w:rsidRPr="009F4279">
        <w:rPr>
          <w:rStyle w:val="Emphasis"/>
          <w:rFonts w:ascii="Calibri" w:hAnsi="Calibri"/>
          <w:i w:val="0"/>
          <w:sz w:val="22"/>
          <w:szCs w:val="22"/>
          <w:lang w:val="en-GB"/>
        </w:rPr>
        <w:t>.</w:t>
      </w:r>
    </w:p>
    <w:p w14:paraId="34CDC03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Initial period of execution and possible extension of the contract</w:t>
      </w:r>
    </w:p>
    <w:p w14:paraId="545449C9" w14:textId="780E82B6" w:rsidR="00AF2E17" w:rsidRPr="009F4279" w:rsidRDefault="00723575" w:rsidP="5ED7C188">
      <w:pPr>
        <w:pStyle w:val="Blockquote"/>
        <w:spacing w:before="0"/>
        <w:ind w:left="0"/>
        <w:jc w:val="both"/>
        <w:rPr>
          <w:rStyle w:val="Emphasis"/>
          <w:rFonts w:ascii="Calibri" w:hAnsi="Calibri"/>
          <w:i w:val="0"/>
          <w:sz w:val="22"/>
          <w:szCs w:val="22"/>
        </w:rPr>
      </w:pPr>
      <w:r w:rsidRPr="009F4279">
        <w:rPr>
          <w:rStyle w:val="Emphasis"/>
          <w:rFonts w:ascii="Calibri" w:hAnsi="Calibri"/>
          <w:i w:val="0"/>
          <w:sz w:val="22"/>
          <w:szCs w:val="22"/>
        </w:rPr>
        <w:t xml:space="preserve">Services or works are </w:t>
      </w:r>
      <w:r w:rsidR="00E55623" w:rsidRPr="009F4279">
        <w:rPr>
          <w:rStyle w:val="Emphasis"/>
          <w:rFonts w:ascii="Calibri" w:hAnsi="Calibri"/>
          <w:i w:val="0"/>
          <w:sz w:val="22"/>
          <w:szCs w:val="22"/>
        </w:rPr>
        <w:t xml:space="preserve">anticipated </w:t>
      </w:r>
      <w:r w:rsidRPr="009F4279">
        <w:rPr>
          <w:rStyle w:val="Emphasis"/>
          <w:rFonts w:ascii="Calibri" w:hAnsi="Calibri"/>
          <w:i w:val="0"/>
          <w:sz w:val="22"/>
          <w:szCs w:val="22"/>
        </w:rPr>
        <w:t xml:space="preserve">to be provided between </w:t>
      </w:r>
      <w:r w:rsidR="00221823">
        <w:rPr>
          <w:rStyle w:val="Emphasis"/>
          <w:rFonts w:ascii="Calibri" w:hAnsi="Calibri"/>
          <w:i w:val="0"/>
          <w:sz w:val="22"/>
          <w:szCs w:val="22"/>
        </w:rPr>
        <w:t>08 May</w:t>
      </w:r>
      <w:r w:rsidR="0021549F" w:rsidRPr="009F4279">
        <w:rPr>
          <w:rStyle w:val="Emphasis"/>
          <w:rFonts w:ascii="Calibri" w:hAnsi="Calibri"/>
          <w:i w:val="0"/>
          <w:sz w:val="22"/>
          <w:szCs w:val="22"/>
        </w:rPr>
        <w:t xml:space="preserve"> 2026</w:t>
      </w:r>
      <w:r w:rsidRPr="009F4279">
        <w:rPr>
          <w:rStyle w:val="Emphasis"/>
          <w:rFonts w:ascii="Calibri" w:hAnsi="Calibri"/>
          <w:i w:val="0"/>
          <w:sz w:val="22"/>
          <w:szCs w:val="22"/>
        </w:rPr>
        <w:t xml:space="preserve"> and </w:t>
      </w:r>
      <w:r w:rsidR="00221823">
        <w:rPr>
          <w:rStyle w:val="Emphasis"/>
          <w:rFonts w:ascii="Calibri" w:hAnsi="Calibri"/>
          <w:i w:val="0"/>
          <w:sz w:val="22"/>
          <w:szCs w:val="22"/>
        </w:rPr>
        <w:t>20</w:t>
      </w:r>
      <w:r w:rsidR="0021549F" w:rsidRPr="009F4279">
        <w:rPr>
          <w:rStyle w:val="Emphasis"/>
          <w:rFonts w:ascii="Calibri" w:hAnsi="Calibri"/>
          <w:i w:val="0"/>
          <w:sz w:val="22"/>
          <w:szCs w:val="22"/>
        </w:rPr>
        <w:t xml:space="preserve"> Jun 2026</w:t>
      </w:r>
      <w:r w:rsidRPr="009F4279">
        <w:rPr>
          <w:rStyle w:val="Emphasis"/>
          <w:rFonts w:ascii="Calibri" w:hAnsi="Calibri"/>
          <w:i w:val="0"/>
          <w:sz w:val="22"/>
          <w:szCs w:val="22"/>
        </w:rPr>
        <w:t xml:space="preserve">. </w:t>
      </w:r>
      <w:r w:rsidR="00AF2E17" w:rsidRPr="009F4279">
        <w:rPr>
          <w:rStyle w:val="Emphasis"/>
          <w:rFonts w:ascii="Calibri" w:hAnsi="Calibri"/>
          <w:i w:val="0"/>
          <w:sz w:val="22"/>
          <w:szCs w:val="22"/>
        </w:rPr>
        <w:t xml:space="preserve">  </w:t>
      </w:r>
    </w:p>
    <w:p w14:paraId="409F8042" w14:textId="2492991E"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Evaluation of offers</w:t>
      </w:r>
    </w:p>
    <w:p w14:paraId="42082E75" w14:textId="66BC86BB"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Each offer will be evaluated in accordance with the criteria and the weighting as detailed below. </w:t>
      </w:r>
    </w:p>
    <w:p w14:paraId="4EEB071C" w14:textId="69898FA5" w:rsidR="00AF2E17" w:rsidRPr="009F4279" w:rsidRDefault="00AF2E17" w:rsidP="00AF2E17">
      <w:pPr>
        <w:pStyle w:val="Blockquote"/>
        <w:spacing w:before="0"/>
        <w:ind w:left="0"/>
        <w:jc w:val="both"/>
        <w:rPr>
          <w:rStyle w:val="Emphasis"/>
          <w:rFonts w:ascii="Calibri" w:hAnsi="Calibri"/>
          <w:sz w:val="22"/>
          <w:szCs w:val="22"/>
          <w:lang w:val="en-GB"/>
        </w:rPr>
      </w:pPr>
      <w:r w:rsidRPr="009F4279">
        <w:rPr>
          <w:rStyle w:val="Emphasis"/>
          <w:rFonts w:ascii="Calibri" w:hAnsi="Calibri"/>
          <w:sz w:val="22"/>
          <w:szCs w:val="22"/>
          <w:lang w:val="en-GB"/>
        </w:rPr>
        <w:t xml:space="preserve">The entire evaluation procedure is confidential. The </w:t>
      </w:r>
      <w:r w:rsidR="00723575" w:rsidRPr="009F4279">
        <w:rPr>
          <w:rStyle w:val="Emphasis"/>
          <w:rFonts w:ascii="Calibri" w:hAnsi="Calibri"/>
          <w:sz w:val="22"/>
          <w:szCs w:val="22"/>
          <w:lang w:val="en-GB"/>
        </w:rPr>
        <w:t>Purchasing Panel (PP)</w:t>
      </w:r>
      <w:r w:rsidRPr="009F4279">
        <w:rPr>
          <w:rStyle w:val="Emphasis"/>
          <w:rFonts w:ascii="Calibri" w:hAnsi="Calibri"/>
          <w:sz w:val="22"/>
          <w:szCs w:val="22"/>
          <w:lang w:val="en-GB"/>
        </w:rPr>
        <w:t xml:space="preserve"> decisions are collective. The members of the </w:t>
      </w:r>
      <w:r w:rsidR="00602AC7" w:rsidRPr="009F4279">
        <w:rPr>
          <w:rStyle w:val="Emphasis"/>
          <w:rFonts w:ascii="Calibri" w:hAnsi="Calibri"/>
          <w:sz w:val="22"/>
          <w:szCs w:val="22"/>
          <w:lang w:val="en-GB"/>
        </w:rPr>
        <w:t>PP</w:t>
      </w:r>
      <w:r w:rsidRPr="009F4279">
        <w:rPr>
          <w:rStyle w:val="Emphasis"/>
          <w:rFonts w:ascii="Calibri" w:hAnsi="Calibri"/>
          <w:sz w:val="22"/>
          <w:szCs w:val="22"/>
          <w:lang w:val="en-GB"/>
        </w:rPr>
        <w:t xml:space="preserve"> are bound to secrecy. The evaluation reports and written records are for official use only and may be communicated neither to the bidders nor to any party other than </w:t>
      </w:r>
      <w:r w:rsidR="005E3428" w:rsidRPr="009F4279">
        <w:rPr>
          <w:rStyle w:val="Emphasis"/>
          <w:rFonts w:ascii="Calibri" w:hAnsi="Calibri"/>
          <w:sz w:val="22"/>
          <w:szCs w:val="22"/>
          <w:lang w:val="en-GB"/>
        </w:rPr>
        <w:t>Helvetas</w:t>
      </w:r>
      <w:r w:rsidRPr="009F4279">
        <w:rPr>
          <w:rStyle w:val="Emphasis"/>
          <w:rFonts w:ascii="Calibri" w:hAnsi="Calibri"/>
          <w:sz w:val="22"/>
          <w:szCs w:val="22"/>
          <w:lang w:val="en-GB"/>
        </w:rPr>
        <w:t>.</w:t>
      </w:r>
    </w:p>
    <w:p w14:paraId="297C9763" w14:textId="1FEF9626" w:rsidR="00AF2E17" w:rsidRPr="009F4279" w:rsidRDefault="00AF2E17" w:rsidP="00AF2E17">
      <w:pPr>
        <w:pStyle w:val="Blockquote"/>
        <w:numPr>
          <w:ilvl w:val="1"/>
          <w:numId w:val="1"/>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Eligibility criteria</w:t>
      </w:r>
    </w:p>
    <w:p w14:paraId="52C4A877" w14:textId="19C9357F" w:rsidR="00C86440" w:rsidRPr="009F4279" w:rsidRDefault="00B868C4" w:rsidP="00324DB4">
      <w:pPr>
        <w:pStyle w:val="Blockquote"/>
        <w:spacing w:before="0"/>
        <w:ind w:left="0"/>
        <w:jc w:val="both"/>
        <w:rPr>
          <w:rStyle w:val="Emphasis"/>
          <w:rFonts w:ascii="Calibri" w:hAnsi="Calibri"/>
          <w:bCs/>
          <w:i w:val="0"/>
          <w:sz w:val="22"/>
          <w:szCs w:val="22"/>
          <w:lang w:val="en-GB"/>
        </w:rPr>
      </w:pPr>
      <w:r w:rsidRPr="009F4279">
        <w:rPr>
          <w:rStyle w:val="Emphasis"/>
          <w:rFonts w:ascii="Calibri" w:hAnsi="Calibri"/>
          <w:bCs/>
          <w:i w:val="0"/>
          <w:sz w:val="22"/>
          <w:szCs w:val="22"/>
          <w:lang w:val="en-GB"/>
        </w:rPr>
        <w:t>Only the companies/organisations</w:t>
      </w:r>
      <w:r w:rsidR="00B347A3" w:rsidRPr="009F4279">
        <w:rPr>
          <w:rStyle w:val="Emphasis"/>
          <w:rFonts w:ascii="Calibri" w:hAnsi="Calibri"/>
          <w:bCs/>
          <w:i w:val="0"/>
          <w:sz w:val="22"/>
          <w:szCs w:val="22"/>
          <w:lang w:val="en-GB"/>
        </w:rPr>
        <w:t>/consultants</w:t>
      </w:r>
      <w:r w:rsidRPr="009F4279">
        <w:rPr>
          <w:rStyle w:val="Emphasis"/>
          <w:rFonts w:ascii="Calibri" w:hAnsi="Calibri"/>
          <w:bCs/>
          <w:i w:val="0"/>
          <w:sz w:val="22"/>
          <w:szCs w:val="22"/>
          <w:lang w:val="en-GB"/>
        </w:rPr>
        <w:t xml:space="preserve"> that provide signed</w:t>
      </w:r>
      <w:r w:rsidR="00C86440" w:rsidRPr="009F4279">
        <w:rPr>
          <w:rStyle w:val="Emphasis"/>
          <w:rFonts w:ascii="Calibri" w:hAnsi="Calibri"/>
          <w:bCs/>
          <w:i w:val="0"/>
          <w:sz w:val="22"/>
          <w:szCs w:val="22"/>
          <w:lang w:val="en-GB"/>
        </w:rPr>
        <w:t xml:space="preserve"> forms below will be processed for further evaluation:</w:t>
      </w:r>
    </w:p>
    <w:p w14:paraId="6F5DCB5B" w14:textId="77777777" w:rsidR="00C86440" w:rsidRPr="009F4279" w:rsidRDefault="00B868C4" w:rsidP="00C86440">
      <w:pPr>
        <w:pStyle w:val="Blockquote"/>
        <w:numPr>
          <w:ilvl w:val="0"/>
          <w:numId w:val="38"/>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 xml:space="preserve">Eligibility Documentation Form (See ELIGIBILITY DOCUMENTATION part below) </w:t>
      </w:r>
      <w:r w:rsidR="00324DB4" w:rsidRPr="009F4279">
        <w:rPr>
          <w:rStyle w:val="Emphasis"/>
          <w:rFonts w:ascii="Calibri" w:hAnsi="Calibri"/>
          <w:b/>
          <w:i w:val="0"/>
          <w:sz w:val="22"/>
          <w:szCs w:val="22"/>
          <w:lang w:val="en-GB"/>
        </w:rPr>
        <w:t xml:space="preserve">and </w:t>
      </w:r>
    </w:p>
    <w:p w14:paraId="27B8156B" w14:textId="503DC87A" w:rsidR="00324DB4" w:rsidRPr="009F4279" w:rsidRDefault="00324DB4" w:rsidP="00C86440">
      <w:pPr>
        <w:pStyle w:val="Blockquote"/>
        <w:numPr>
          <w:ilvl w:val="0"/>
          <w:numId w:val="38"/>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lastRenderedPageBreak/>
        <w:t>Application Form</w:t>
      </w:r>
      <w:r w:rsidR="00C86440" w:rsidRPr="009F4279">
        <w:rPr>
          <w:rStyle w:val="Emphasis"/>
          <w:rFonts w:ascii="Calibri" w:hAnsi="Calibri"/>
          <w:b/>
          <w:i w:val="0"/>
          <w:sz w:val="22"/>
          <w:szCs w:val="22"/>
          <w:lang w:val="en-GB"/>
        </w:rPr>
        <w:t xml:space="preserve"> (See </w:t>
      </w:r>
      <w:r w:rsidRPr="009F4279">
        <w:rPr>
          <w:rStyle w:val="Emphasis"/>
          <w:rFonts w:ascii="Calibri" w:hAnsi="Calibri"/>
          <w:b/>
          <w:i w:val="0"/>
          <w:sz w:val="22"/>
          <w:szCs w:val="22"/>
          <w:lang w:val="en-GB"/>
        </w:rPr>
        <w:t>PART 1 – APPLICATION PACKAGE part below</w:t>
      </w:r>
      <w:r w:rsidR="00C86440" w:rsidRPr="009F4279">
        <w:rPr>
          <w:rStyle w:val="Emphasis"/>
          <w:rFonts w:ascii="Calibri" w:hAnsi="Calibri"/>
          <w:b/>
          <w:i w:val="0"/>
          <w:sz w:val="22"/>
          <w:szCs w:val="22"/>
          <w:lang w:val="en-GB"/>
        </w:rPr>
        <w:t>)</w:t>
      </w:r>
    </w:p>
    <w:p w14:paraId="59B16B27" w14:textId="77777777" w:rsidR="00C86440" w:rsidRPr="009F4279" w:rsidRDefault="00C86440" w:rsidP="00C86440">
      <w:pPr>
        <w:pStyle w:val="Blockquote"/>
        <w:spacing w:before="0"/>
        <w:jc w:val="both"/>
        <w:rPr>
          <w:rStyle w:val="Emphasis"/>
          <w:rFonts w:ascii="Calibri" w:hAnsi="Calibri"/>
          <w:bCs/>
          <w:i w:val="0"/>
          <w:sz w:val="22"/>
          <w:szCs w:val="22"/>
          <w:lang w:val="en-GB"/>
        </w:rPr>
      </w:pPr>
    </w:p>
    <w:p w14:paraId="357D305D" w14:textId="30A88736" w:rsidR="00AF2E17" w:rsidRPr="009F4279" w:rsidRDefault="00AF2E17" w:rsidP="00324DB4">
      <w:pPr>
        <w:pStyle w:val="Blockquote"/>
        <w:numPr>
          <w:ilvl w:val="1"/>
          <w:numId w:val="1"/>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Evaluation criteria of eligible offers</w:t>
      </w:r>
    </w:p>
    <w:p w14:paraId="1EB534D5" w14:textId="77777777" w:rsidR="00AF2E17" w:rsidRPr="009F4279" w:rsidRDefault="00AF2E17" w:rsidP="00AF2E17">
      <w:pPr>
        <w:pStyle w:val="Blockquote"/>
        <w:spacing w:before="0"/>
        <w:ind w:left="0"/>
        <w:jc w:val="both"/>
        <w:rPr>
          <w:rStyle w:val="Emphasis"/>
          <w:rFonts w:ascii="Calibri" w:hAnsi="Calibri"/>
          <w:sz w:val="22"/>
          <w:szCs w:val="22"/>
          <w:u w:val="single"/>
          <w:lang w:val="en-GB"/>
        </w:rPr>
      </w:pPr>
      <w:r w:rsidRPr="009F4279">
        <w:rPr>
          <w:rStyle w:val="Emphasis"/>
          <w:rFonts w:ascii="Calibri" w:hAnsi="Calibri"/>
          <w:sz w:val="22"/>
          <w:szCs w:val="22"/>
          <w:u w:val="single"/>
          <w:lang w:val="en-GB"/>
        </w:rPr>
        <w:t>Criteria for evaluation of the Technical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585"/>
      </w:tblGrid>
      <w:tr w:rsidR="009F4279" w:rsidRPr="009F4279" w14:paraId="30884EC0" w14:textId="77777777" w:rsidTr="005E3428">
        <w:tc>
          <w:tcPr>
            <w:tcW w:w="4765" w:type="dxa"/>
            <w:shd w:val="solid" w:color="C0C0C0" w:fill="FFFFFF"/>
            <w:vAlign w:val="center"/>
          </w:tcPr>
          <w:p w14:paraId="28B88913" w14:textId="77777777" w:rsidR="00AF2E17" w:rsidRPr="009F4279" w:rsidRDefault="00AF2E17" w:rsidP="005E3428">
            <w:pPr>
              <w:pStyle w:val="Blockquote"/>
              <w:spacing w:before="0"/>
              <w:ind w:left="162"/>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Requirements</w:t>
            </w:r>
          </w:p>
        </w:tc>
        <w:tc>
          <w:tcPr>
            <w:tcW w:w="4585" w:type="dxa"/>
            <w:shd w:val="solid" w:color="C0C0C0" w:fill="FFFFFF"/>
            <w:vAlign w:val="center"/>
          </w:tcPr>
          <w:p w14:paraId="4A6F727F" w14:textId="77777777" w:rsidR="00AF2E17" w:rsidRPr="009F4279" w:rsidRDefault="00AF2E17" w:rsidP="005E3428">
            <w:pPr>
              <w:pStyle w:val="Blockquote"/>
              <w:spacing w:before="0"/>
              <w:ind w:left="0"/>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Documentary evidence</w:t>
            </w:r>
          </w:p>
        </w:tc>
      </w:tr>
      <w:tr w:rsidR="009F4279" w:rsidRPr="009F4279" w14:paraId="15479F23" w14:textId="77777777" w:rsidTr="005E3428">
        <w:tc>
          <w:tcPr>
            <w:tcW w:w="4765" w:type="dxa"/>
            <w:shd w:val="clear" w:color="auto" w:fill="F2F2F2"/>
          </w:tcPr>
          <w:p w14:paraId="7841E2B4" w14:textId="5F505951" w:rsidR="00490BAB" w:rsidRPr="001C4C48" w:rsidRDefault="001C4C48" w:rsidP="001C4C48">
            <w:pPr>
              <w:pStyle w:val="Blockquote"/>
              <w:spacing w:before="0"/>
              <w:ind w:left="0"/>
              <w:rPr>
                <w:rFonts w:ascii="Calibri Light" w:hAnsi="Calibri Light" w:cs="Calibri Light"/>
                <w:bCs/>
                <w:iCs/>
                <w:sz w:val="21"/>
                <w:szCs w:val="21"/>
                <w:lang w:val="en-GB"/>
              </w:rPr>
            </w:pPr>
            <w:r w:rsidRPr="001C4C48">
              <w:rPr>
                <w:rFonts w:ascii="Calibri Light" w:hAnsi="Calibri Light" w:cs="Calibri Light"/>
                <w:b/>
                <w:iCs/>
                <w:sz w:val="21"/>
                <w:szCs w:val="21"/>
                <w:lang w:val="en-GB"/>
              </w:rPr>
              <w:t>Experience &amp; Portfolio</w:t>
            </w:r>
            <w:r w:rsidRPr="001C4C48">
              <w:rPr>
                <w:rFonts w:ascii="Calibri Light" w:hAnsi="Calibri Light" w:cs="Calibri Light"/>
                <w:bCs/>
                <w:iCs/>
                <w:sz w:val="21"/>
                <w:szCs w:val="21"/>
                <w:lang w:val="en-GB"/>
              </w:rPr>
              <w:t>: Proven track record in editing and designing technical reports or manuals for international NGOs or development projects.</w:t>
            </w:r>
          </w:p>
        </w:tc>
        <w:tc>
          <w:tcPr>
            <w:tcW w:w="4585" w:type="dxa"/>
            <w:shd w:val="clear" w:color="auto" w:fill="F2F2F2"/>
          </w:tcPr>
          <w:p w14:paraId="12A3141F" w14:textId="155569CF" w:rsidR="00490BAB" w:rsidRPr="009F4279" w:rsidRDefault="001C4C48" w:rsidP="001C4C48">
            <w:pPr>
              <w:pStyle w:val="Blockquote"/>
              <w:spacing w:before="0"/>
              <w:ind w:left="0"/>
              <w:rPr>
                <w:rFonts w:ascii="Calibri Light" w:hAnsi="Calibri Light" w:cs="Calibri Light"/>
                <w:iCs/>
                <w:sz w:val="21"/>
                <w:szCs w:val="21"/>
                <w:lang w:val="en-GB"/>
              </w:rPr>
            </w:pPr>
            <w:r w:rsidRPr="009F4279">
              <w:rPr>
                <w:rStyle w:val="Emphasis"/>
                <w:rFonts w:ascii="Calibri Light" w:hAnsi="Calibri Light" w:cs="Calibri Light"/>
                <w:sz w:val="21"/>
                <w:szCs w:val="21"/>
                <w:lang w:val="en-GB"/>
              </w:rPr>
              <w:t xml:space="preserve">Detailed Proposal </w:t>
            </w:r>
          </w:p>
        </w:tc>
      </w:tr>
      <w:tr w:rsidR="009F4279" w:rsidRPr="009F4279" w14:paraId="2ECCC23A" w14:textId="77777777" w:rsidTr="005E3428">
        <w:tc>
          <w:tcPr>
            <w:tcW w:w="4765" w:type="dxa"/>
            <w:shd w:val="clear" w:color="auto" w:fill="F2F2F2"/>
          </w:tcPr>
          <w:p w14:paraId="5E6B2F16" w14:textId="42693715" w:rsidR="00EA0480" w:rsidRPr="001C4C48" w:rsidRDefault="001C4C48" w:rsidP="001C4C48">
            <w:pPr>
              <w:pStyle w:val="Blockquote"/>
              <w:spacing w:before="0"/>
              <w:ind w:left="0"/>
              <w:rPr>
                <w:rStyle w:val="Emphasis"/>
                <w:rFonts w:ascii="Calibri Light" w:hAnsi="Calibri Light" w:cs="Calibri Light"/>
                <w:bCs/>
                <w:i w:val="0"/>
                <w:sz w:val="21"/>
                <w:szCs w:val="21"/>
                <w:lang w:val="en-GB"/>
              </w:rPr>
            </w:pPr>
            <w:r w:rsidRPr="001C4C48">
              <w:rPr>
                <w:rStyle w:val="Emphasis"/>
                <w:rFonts w:ascii="Calibri Light" w:hAnsi="Calibri Light" w:cs="Calibri Light"/>
                <w:b/>
                <w:i w:val="0"/>
                <w:sz w:val="21"/>
                <w:szCs w:val="21"/>
                <w:lang w:val="en-GB"/>
              </w:rPr>
              <w:t>Creative Capacity</w:t>
            </w:r>
            <w:r w:rsidRPr="001C4C48">
              <w:rPr>
                <w:rStyle w:val="Emphasis"/>
                <w:rFonts w:ascii="Calibri Light" w:hAnsi="Calibri Light" w:cs="Calibri Light"/>
                <w:bCs/>
                <w:i w:val="0"/>
                <w:sz w:val="21"/>
                <w:szCs w:val="21"/>
                <w:lang w:val="en-GB"/>
              </w:rPr>
              <w:t>: Ability to transform complex academic data into "popular science" content using infographics, diagrams, and modern layouts.</w:t>
            </w:r>
          </w:p>
        </w:tc>
        <w:tc>
          <w:tcPr>
            <w:tcW w:w="4585" w:type="dxa"/>
            <w:shd w:val="clear" w:color="auto" w:fill="F2F2F2"/>
          </w:tcPr>
          <w:p w14:paraId="50FA5647" w14:textId="6176E730" w:rsidR="00EA0480" w:rsidRPr="009F4279" w:rsidRDefault="00ED5733" w:rsidP="009F3155">
            <w:pPr>
              <w:pStyle w:val="Blockquote"/>
              <w:spacing w:before="0"/>
              <w:ind w:left="0"/>
              <w:rPr>
                <w:rStyle w:val="Emphasis"/>
                <w:rFonts w:ascii="Calibri Light" w:hAnsi="Calibri Light" w:cs="Calibri Light"/>
                <w:sz w:val="21"/>
                <w:szCs w:val="21"/>
                <w:lang w:val="en-GB"/>
              </w:rPr>
            </w:pPr>
            <w:r w:rsidRPr="009F4279">
              <w:rPr>
                <w:rStyle w:val="Emphasis"/>
                <w:rFonts w:ascii="Calibri Light" w:hAnsi="Calibri Light" w:cs="Calibri Light"/>
                <w:sz w:val="21"/>
                <w:szCs w:val="21"/>
                <w:lang w:val="en-GB"/>
              </w:rPr>
              <w:t xml:space="preserve">Detailed Proposal </w:t>
            </w:r>
          </w:p>
        </w:tc>
      </w:tr>
      <w:tr w:rsidR="009F4279" w:rsidRPr="009F4279" w14:paraId="5A6A63C9" w14:textId="77777777" w:rsidTr="005E3428">
        <w:tc>
          <w:tcPr>
            <w:tcW w:w="4765" w:type="dxa"/>
            <w:shd w:val="clear" w:color="auto" w:fill="F2F2F2"/>
          </w:tcPr>
          <w:p w14:paraId="710CE5D8" w14:textId="12F8567C" w:rsidR="00EA0480" w:rsidRPr="001C4C48" w:rsidRDefault="001C4C48" w:rsidP="001C4C48">
            <w:pPr>
              <w:pStyle w:val="Blockquote"/>
              <w:spacing w:before="0"/>
              <w:ind w:left="0"/>
              <w:rPr>
                <w:rStyle w:val="Emphasis"/>
                <w:rFonts w:ascii="Calibri Light" w:hAnsi="Calibri Light" w:cs="Calibri Light"/>
                <w:bCs/>
                <w:i w:val="0"/>
                <w:sz w:val="21"/>
                <w:szCs w:val="21"/>
                <w:lang w:val="en-GB"/>
              </w:rPr>
            </w:pPr>
            <w:r w:rsidRPr="001C4C48">
              <w:rPr>
                <w:rStyle w:val="Emphasis"/>
                <w:rFonts w:ascii="Calibri Light" w:hAnsi="Calibri Light" w:cs="Calibri Light"/>
                <w:b/>
                <w:i w:val="0"/>
                <w:sz w:val="21"/>
                <w:szCs w:val="21"/>
                <w:lang w:val="en-GB"/>
              </w:rPr>
              <w:t>Bilingual Proficiency</w:t>
            </w:r>
            <w:r w:rsidRPr="001C4C48">
              <w:rPr>
                <w:rStyle w:val="Emphasis"/>
                <w:rFonts w:ascii="Calibri Light" w:hAnsi="Calibri Light" w:cs="Calibri Light"/>
                <w:bCs/>
                <w:i w:val="0"/>
                <w:sz w:val="21"/>
                <w:szCs w:val="21"/>
                <w:lang w:val="en-GB"/>
              </w:rPr>
              <w:t>: Demonstrated skill in high-quality technical editing and formatting in both English and Vietnamese.</w:t>
            </w:r>
          </w:p>
        </w:tc>
        <w:tc>
          <w:tcPr>
            <w:tcW w:w="4585" w:type="dxa"/>
            <w:shd w:val="clear" w:color="auto" w:fill="F2F2F2"/>
          </w:tcPr>
          <w:p w14:paraId="16DA93F2" w14:textId="233E7055" w:rsidR="00EA0480" w:rsidRPr="009F4279" w:rsidRDefault="00ED5733" w:rsidP="009F3155">
            <w:pPr>
              <w:pStyle w:val="Blockquote"/>
              <w:spacing w:before="0"/>
              <w:ind w:left="0"/>
              <w:rPr>
                <w:rStyle w:val="Emphasis"/>
                <w:rFonts w:ascii="Calibri Light" w:hAnsi="Calibri Light" w:cs="Calibri Light"/>
                <w:sz w:val="21"/>
                <w:szCs w:val="21"/>
                <w:lang w:val="en-GB"/>
              </w:rPr>
            </w:pPr>
            <w:r w:rsidRPr="009F4279">
              <w:rPr>
                <w:rStyle w:val="Emphasis"/>
                <w:rFonts w:ascii="Calibri Light" w:hAnsi="Calibri Light" w:cs="Calibri Light"/>
                <w:sz w:val="21"/>
                <w:szCs w:val="21"/>
                <w:lang w:val="en-GB"/>
              </w:rPr>
              <w:t>Detailed Proposal</w:t>
            </w:r>
          </w:p>
        </w:tc>
      </w:tr>
      <w:tr w:rsidR="009F4279" w:rsidRPr="009F4279" w14:paraId="56CE9E72" w14:textId="77777777" w:rsidTr="005E3428">
        <w:tc>
          <w:tcPr>
            <w:tcW w:w="4765" w:type="dxa"/>
            <w:shd w:val="clear" w:color="auto" w:fill="F2F2F2"/>
          </w:tcPr>
          <w:p w14:paraId="4EDD2DD2" w14:textId="6372A44C" w:rsidR="00EA0480" w:rsidRPr="001C4C48" w:rsidRDefault="001C4C48" w:rsidP="001C4C48">
            <w:pPr>
              <w:pStyle w:val="Blockquote"/>
              <w:spacing w:before="0"/>
              <w:ind w:left="0"/>
              <w:rPr>
                <w:rStyle w:val="Emphasis"/>
                <w:rFonts w:ascii="Calibri Light" w:hAnsi="Calibri Light" w:cs="Calibri Light"/>
                <w:bCs/>
                <w:i w:val="0"/>
                <w:sz w:val="21"/>
                <w:szCs w:val="21"/>
                <w:lang w:val="en-GB"/>
              </w:rPr>
            </w:pPr>
            <w:r w:rsidRPr="001C4C48">
              <w:rPr>
                <w:rStyle w:val="Emphasis"/>
                <w:rFonts w:ascii="Calibri Light" w:hAnsi="Calibri Light" w:cs="Calibri Light"/>
                <w:b/>
                <w:i w:val="0"/>
                <w:sz w:val="21"/>
                <w:szCs w:val="21"/>
                <w:lang w:val="en-GB"/>
              </w:rPr>
              <w:t>Work Plan</w:t>
            </w:r>
            <w:r w:rsidRPr="001C4C48">
              <w:rPr>
                <w:rStyle w:val="Emphasis"/>
                <w:rFonts w:ascii="Calibri Light" w:hAnsi="Calibri Light" w:cs="Calibri Light"/>
                <w:bCs/>
                <w:i w:val="0"/>
                <w:sz w:val="21"/>
                <w:szCs w:val="21"/>
                <w:lang w:val="en-GB"/>
              </w:rPr>
              <w:t>: A realistic work plan to meet the tight delivery deadline.</w:t>
            </w:r>
          </w:p>
        </w:tc>
        <w:tc>
          <w:tcPr>
            <w:tcW w:w="4585" w:type="dxa"/>
            <w:shd w:val="clear" w:color="auto" w:fill="F2F2F2"/>
          </w:tcPr>
          <w:p w14:paraId="1633A85C" w14:textId="2D683E2D" w:rsidR="00EA0480" w:rsidRPr="009F4279" w:rsidRDefault="00ED5733" w:rsidP="009F3155">
            <w:pPr>
              <w:pStyle w:val="Blockquote"/>
              <w:spacing w:before="0"/>
              <w:ind w:left="0"/>
              <w:rPr>
                <w:rStyle w:val="Emphasis"/>
                <w:rFonts w:ascii="Calibri Light" w:hAnsi="Calibri Light" w:cs="Calibri Light"/>
                <w:sz w:val="21"/>
                <w:szCs w:val="21"/>
                <w:lang w:val="en-GB"/>
              </w:rPr>
            </w:pPr>
            <w:r w:rsidRPr="009F4279">
              <w:rPr>
                <w:rStyle w:val="Emphasis"/>
                <w:rFonts w:ascii="Calibri Light" w:hAnsi="Calibri Light" w:cs="Calibri Light"/>
                <w:sz w:val="21"/>
                <w:szCs w:val="21"/>
                <w:lang w:val="en-GB"/>
              </w:rPr>
              <w:t>Detailed Proposal</w:t>
            </w:r>
          </w:p>
        </w:tc>
      </w:tr>
    </w:tbl>
    <w:p w14:paraId="77526989" w14:textId="43E97495" w:rsidR="00602AC7" w:rsidRPr="009F4279" w:rsidRDefault="00602AC7" w:rsidP="00602AC7">
      <w:pPr>
        <w:pStyle w:val="Blockquote"/>
        <w:spacing w:before="120"/>
        <w:ind w:left="0"/>
        <w:jc w:val="both"/>
        <w:rPr>
          <w:rStyle w:val="Emphasis"/>
          <w:rFonts w:ascii="Calibri" w:hAnsi="Calibri"/>
          <w:i w:val="0"/>
          <w:sz w:val="22"/>
          <w:szCs w:val="22"/>
          <w:lang w:val="en-GB"/>
        </w:rPr>
      </w:pPr>
    </w:p>
    <w:p w14:paraId="34FFFE7F" w14:textId="638B9D72" w:rsidR="00AF2E17" w:rsidRPr="009F4279" w:rsidRDefault="00AF2E17" w:rsidP="00AF2E17">
      <w:pPr>
        <w:pStyle w:val="Blockquote"/>
        <w:spacing w:before="120"/>
        <w:ind w:left="0"/>
        <w:jc w:val="both"/>
        <w:rPr>
          <w:rStyle w:val="Emphasis"/>
          <w:rFonts w:ascii="Calibri" w:hAnsi="Calibri"/>
          <w:sz w:val="22"/>
          <w:szCs w:val="22"/>
          <w:u w:val="single"/>
          <w:lang w:val="en-GB"/>
        </w:rPr>
      </w:pPr>
      <w:r w:rsidRPr="009F4279">
        <w:rPr>
          <w:rStyle w:val="Emphasis"/>
          <w:rFonts w:ascii="Calibri" w:hAnsi="Calibri"/>
          <w:sz w:val="22"/>
          <w:szCs w:val="22"/>
          <w:u w:val="single"/>
          <w:lang w:val="en-GB"/>
        </w:rPr>
        <w:t>Criteria for evaluation of the</w:t>
      </w:r>
      <w:r w:rsidR="00602AC7" w:rsidRPr="009F4279">
        <w:rPr>
          <w:rStyle w:val="Emphasis"/>
          <w:rFonts w:ascii="Calibri" w:hAnsi="Calibri"/>
          <w:sz w:val="22"/>
          <w:szCs w:val="22"/>
          <w:u w:val="single"/>
          <w:lang w:val="en-GB"/>
        </w:rPr>
        <w:t xml:space="preserve"> financial offer</w:t>
      </w:r>
      <w:r w:rsidRPr="009F4279">
        <w:rPr>
          <w:rStyle w:val="Emphasis"/>
          <w:rFonts w:ascii="Calibri" w:hAnsi="Calibri"/>
          <w:sz w:val="22"/>
          <w:szCs w:val="22"/>
          <w:u w:val="single"/>
          <w:lang w:val="en-GB"/>
        </w:rPr>
        <w:t>:</w:t>
      </w:r>
      <w:r w:rsidRPr="009F4279">
        <w:rPr>
          <w:rStyle w:val="FootnoteReference"/>
          <w:rFonts w:ascii="Calibri" w:hAnsi="Calibri" w:cs="Arial"/>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370"/>
      </w:tblGrid>
      <w:tr w:rsidR="009F4279" w:rsidRPr="009F4279" w14:paraId="7F64480E" w14:textId="77777777" w:rsidTr="009F3155">
        <w:tc>
          <w:tcPr>
            <w:tcW w:w="4980" w:type="dxa"/>
            <w:shd w:val="solid" w:color="C0C0C0" w:fill="FFFFFF"/>
            <w:vAlign w:val="center"/>
          </w:tcPr>
          <w:p w14:paraId="5BD310BF" w14:textId="77777777" w:rsidR="00AF2E17" w:rsidRPr="009F4279" w:rsidRDefault="00AF2E17" w:rsidP="005E3428">
            <w:pPr>
              <w:pStyle w:val="Blockquote"/>
              <w:spacing w:before="0"/>
              <w:ind w:left="162"/>
              <w:rPr>
                <w:rStyle w:val="Emphasis"/>
                <w:rFonts w:ascii="Calibri Light" w:hAnsi="Calibri Light"/>
                <w:b/>
                <w:bCs/>
                <w:i w:val="0"/>
                <w:sz w:val="21"/>
                <w:szCs w:val="21"/>
                <w:lang w:val="en-GB"/>
              </w:rPr>
            </w:pPr>
            <w:r w:rsidRPr="009F4279">
              <w:rPr>
                <w:rStyle w:val="Emphasis"/>
                <w:rFonts w:ascii="Calibri Light" w:hAnsi="Calibri Light"/>
                <w:b/>
                <w:bCs/>
                <w:i w:val="0"/>
                <w:sz w:val="21"/>
                <w:szCs w:val="21"/>
                <w:lang w:val="en-GB"/>
              </w:rPr>
              <w:t>Requirements</w:t>
            </w:r>
          </w:p>
        </w:tc>
        <w:tc>
          <w:tcPr>
            <w:tcW w:w="4370" w:type="dxa"/>
            <w:shd w:val="solid" w:color="C0C0C0" w:fill="FFFFFF"/>
            <w:vAlign w:val="center"/>
          </w:tcPr>
          <w:p w14:paraId="4B365B95" w14:textId="77777777" w:rsidR="00AF2E17" w:rsidRPr="009F4279" w:rsidRDefault="00AF2E17" w:rsidP="005E3428">
            <w:pPr>
              <w:pStyle w:val="Blockquote"/>
              <w:spacing w:before="0"/>
              <w:ind w:left="0"/>
              <w:rPr>
                <w:rStyle w:val="Emphasis"/>
                <w:rFonts w:ascii="Calibri Light" w:hAnsi="Calibri Light"/>
                <w:b/>
                <w:bCs/>
                <w:i w:val="0"/>
                <w:sz w:val="21"/>
                <w:szCs w:val="21"/>
                <w:lang w:val="en-GB"/>
              </w:rPr>
            </w:pPr>
            <w:r w:rsidRPr="009F4279">
              <w:rPr>
                <w:rStyle w:val="Emphasis"/>
                <w:rFonts w:ascii="Calibri Light" w:hAnsi="Calibri Light"/>
                <w:b/>
                <w:bCs/>
                <w:i w:val="0"/>
                <w:sz w:val="21"/>
                <w:szCs w:val="21"/>
                <w:lang w:val="en-GB"/>
              </w:rPr>
              <w:t>Documentary evidence</w:t>
            </w:r>
          </w:p>
        </w:tc>
      </w:tr>
      <w:tr w:rsidR="009F4279" w:rsidRPr="009F4279" w14:paraId="6B504A31" w14:textId="77777777" w:rsidTr="009F3155">
        <w:tc>
          <w:tcPr>
            <w:tcW w:w="4980" w:type="dxa"/>
            <w:shd w:val="clear" w:color="auto" w:fill="F2F2F2"/>
          </w:tcPr>
          <w:p w14:paraId="7F0B9460" w14:textId="77777777" w:rsidR="00BB0108" w:rsidRDefault="00BB0108" w:rsidP="0093689C">
            <w:pPr>
              <w:pStyle w:val="Blockquote"/>
              <w:widowControl/>
              <w:tabs>
                <w:tab w:val="left" w:pos="360"/>
              </w:tabs>
              <w:spacing w:before="0"/>
              <w:ind w:left="0" w:right="-70"/>
              <w:rPr>
                <w:rFonts w:ascii="Calibri Light" w:hAnsi="Calibri Light" w:cs="Arial"/>
                <w:bCs/>
                <w:sz w:val="21"/>
                <w:szCs w:val="21"/>
                <w:lang w:val="en-GB"/>
              </w:rPr>
            </w:pPr>
            <w:r w:rsidRPr="00BB0108">
              <w:rPr>
                <w:rFonts w:ascii="Calibri Light" w:hAnsi="Calibri Light" w:cs="Arial"/>
                <w:bCs/>
                <w:sz w:val="21"/>
                <w:szCs w:val="21"/>
                <w:lang w:val="en-GB"/>
              </w:rPr>
              <w:t xml:space="preserve">Competitiveness: A competitive and detailed breakdown of costs, demonstrating value for money and strictly </w:t>
            </w:r>
            <w:r w:rsidRPr="00BB0108">
              <w:rPr>
                <w:rFonts w:ascii="Calibri Light" w:hAnsi="Calibri Light" w:cs="Arial"/>
                <w:bCs/>
                <w:color w:val="EE0000"/>
                <w:sz w:val="21"/>
                <w:szCs w:val="21"/>
                <w:lang w:val="en-GB"/>
              </w:rPr>
              <w:t xml:space="preserve">following EU Cost Norms (2022). </w:t>
            </w:r>
          </w:p>
          <w:p w14:paraId="452D34A0" w14:textId="7E9C139F" w:rsidR="00AF2E17" w:rsidRPr="009F4279" w:rsidRDefault="00AF2E17" w:rsidP="0093689C">
            <w:pPr>
              <w:pStyle w:val="Blockquote"/>
              <w:widowControl/>
              <w:tabs>
                <w:tab w:val="left" w:pos="360"/>
              </w:tabs>
              <w:spacing w:before="0"/>
              <w:ind w:left="0" w:right="-70"/>
              <w:rPr>
                <w:rFonts w:ascii="Calibri Light" w:hAnsi="Calibri Light" w:cs="Arial"/>
                <w:bCs/>
                <w:i/>
                <w:iCs/>
                <w:sz w:val="21"/>
                <w:szCs w:val="21"/>
                <w:lang w:val="en-GB"/>
              </w:rPr>
            </w:pPr>
          </w:p>
        </w:tc>
        <w:tc>
          <w:tcPr>
            <w:tcW w:w="4370" w:type="dxa"/>
            <w:shd w:val="clear" w:color="auto" w:fill="F2F2F2"/>
          </w:tcPr>
          <w:p w14:paraId="7248BB8F" w14:textId="065AC205" w:rsidR="00AF2E17" w:rsidRPr="009F4279" w:rsidRDefault="00AF2E17" w:rsidP="005E3428">
            <w:pPr>
              <w:pStyle w:val="Blockquote"/>
              <w:widowControl/>
              <w:tabs>
                <w:tab w:val="left" w:pos="360"/>
              </w:tabs>
              <w:spacing w:before="0"/>
              <w:ind w:left="0"/>
              <w:rPr>
                <w:rFonts w:ascii="Calibri Light" w:hAnsi="Calibri Light" w:cs="Arial"/>
                <w:sz w:val="21"/>
                <w:szCs w:val="21"/>
                <w:lang w:val="en-GB"/>
              </w:rPr>
            </w:pPr>
            <w:r w:rsidRPr="009F4279">
              <w:rPr>
                <w:rFonts w:ascii="Calibri Light" w:hAnsi="Calibri Light" w:cs="Arial"/>
                <w:sz w:val="21"/>
                <w:szCs w:val="21"/>
                <w:lang w:val="en-GB"/>
              </w:rPr>
              <w:t xml:space="preserve">Financial offer in </w:t>
            </w:r>
            <w:r w:rsidR="00ED5733" w:rsidRPr="009F4279">
              <w:rPr>
                <w:rFonts w:ascii="Calibri Light" w:hAnsi="Calibri Light" w:cs="Arial"/>
                <w:sz w:val="21"/>
                <w:szCs w:val="21"/>
                <w:lang w:val="en-GB"/>
              </w:rPr>
              <w:t>VND</w:t>
            </w:r>
          </w:p>
        </w:tc>
      </w:tr>
    </w:tbl>
    <w:p w14:paraId="4B5CE6AD" w14:textId="77777777" w:rsidR="00AF2E17" w:rsidRPr="009F4279" w:rsidRDefault="00AF2E17" w:rsidP="00AF2E17">
      <w:pPr>
        <w:pStyle w:val="Blockquote"/>
        <w:widowControl/>
        <w:tabs>
          <w:tab w:val="left" w:pos="360"/>
        </w:tabs>
        <w:spacing w:before="120" w:after="240"/>
        <w:ind w:left="0"/>
        <w:jc w:val="both"/>
        <w:rPr>
          <w:rFonts w:ascii="Calibri" w:hAnsi="Calibri" w:cs="Arial"/>
          <w:sz w:val="22"/>
          <w:szCs w:val="22"/>
          <w:lang w:val="en-GB"/>
        </w:rPr>
      </w:pPr>
      <w:r w:rsidRPr="009F4279">
        <w:rPr>
          <w:rFonts w:ascii="Calibri" w:hAnsi="Calibri" w:cs="Arial"/>
          <w:sz w:val="22"/>
          <w:szCs w:val="22"/>
          <w:lang w:val="en-GB"/>
        </w:rPr>
        <w:t>The weighting of the criteria for evaluation of technical and financial offers are as follows:</w:t>
      </w:r>
    </w:p>
    <w:tbl>
      <w:tblPr>
        <w:tblpPr w:leftFromText="180" w:rightFromText="180"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1203"/>
      </w:tblGrid>
      <w:tr w:rsidR="009F4279" w:rsidRPr="009F4279" w14:paraId="1BFE1CDB" w14:textId="77777777" w:rsidTr="008D42A8">
        <w:tc>
          <w:tcPr>
            <w:tcW w:w="7825" w:type="dxa"/>
            <w:shd w:val="solid" w:color="C0C0C0" w:fill="FFFFFF"/>
          </w:tcPr>
          <w:p w14:paraId="460A4720" w14:textId="77777777" w:rsidR="00AF2E17" w:rsidRPr="009F4279" w:rsidRDefault="00AF2E17" w:rsidP="005E3428">
            <w:pPr>
              <w:spacing w:before="0"/>
              <w:rPr>
                <w:rFonts w:ascii="Calibri Light" w:hAnsi="Calibri Light"/>
                <w:b/>
                <w:bCs/>
                <w:sz w:val="22"/>
                <w:szCs w:val="21"/>
                <w:lang w:val="en-GB"/>
              </w:rPr>
            </w:pPr>
            <w:r w:rsidRPr="009F4279">
              <w:rPr>
                <w:rFonts w:ascii="Calibri Light" w:hAnsi="Calibri Light"/>
                <w:b/>
                <w:bCs/>
                <w:sz w:val="22"/>
                <w:szCs w:val="21"/>
                <w:lang w:val="en-GB"/>
              </w:rPr>
              <w:t>Criteria</w:t>
            </w:r>
          </w:p>
        </w:tc>
        <w:tc>
          <w:tcPr>
            <w:tcW w:w="1203" w:type="dxa"/>
            <w:shd w:val="solid" w:color="C0C0C0" w:fill="FFFFFF"/>
          </w:tcPr>
          <w:p w14:paraId="13576D05" w14:textId="77777777" w:rsidR="00AF2E17" w:rsidRPr="009F4279" w:rsidRDefault="00AF2E17" w:rsidP="005E3428">
            <w:pPr>
              <w:spacing w:before="0"/>
              <w:jc w:val="center"/>
              <w:rPr>
                <w:rFonts w:ascii="Calibri Light" w:hAnsi="Calibri Light"/>
                <w:b/>
                <w:bCs/>
                <w:sz w:val="22"/>
                <w:szCs w:val="21"/>
                <w:lang w:val="en-GB"/>
              </w:rPr>
            </w:pPr>
            <w:r w:rsidRPr="009F4279">
              <w:rPr>
                <w:rFonts w:ascii="Calibri Light" w:hAnsi="Calibri Light"/>
                <w:b/>
                <w:bCs/>
                <w:sz w:val="22"/>
                <w:szCs w:val="21"/>
                <w:lang w:val="en-GB"/>
              </w:rPr>
              <w:t>Max points</w:t>
            </w:r>
          </w:p>
        </w:tc>
      </w:tr>
      <w:tr w:rsidR="009F4279" w:rsidRPr="009F4279" w14:paraId="5A704E06" w14:textId="77777777" w:rsidTr="008D42A8">
        <w:tc>
          <w:tcPr>
            <w:tcW w:w="7825" w:type="dxa"/>
            <w:shd w:val="clear" w:color="auto" w:fill="D9D9D9"/>
          </w:tcPr>
          <w:p w14:paraId="7EA5AE55" w14:textId="3DA26D0B" w:rsidR="00602AC7" w:rsidRPr="009F4279" w:rsidRDefault="00602AC7" w:rsidP="008D42A8">
            <w:pPr>
              <w:spacing w:before="0"/>
              <w:rPr>
                <w:rFonts w:ascii="Calibri Light" w:hAnsi="Calibri Light" w:cs="Calibri Light"/>
                <w:b/>
                <w:bCs/>
                <w:sz w:val="21"/>
                <w:szCs w:val="21"/>
                <w:lang w:val="en-GB"/>
              </w:rPr>
            </w:pPr>
            <w:r w:rsidRPr="009F4279">
              <w:rPr>
                <w:rFonts w:ascii="Calibri Light" w:hAnsi="Calibri Light" w:cs="Calibri Light"/>
                <w:b/>
                <w:bCs/>
                <w:sz w:val="21"/>
                <w:szCs w:val="21"/>
                <w:lang w:val="en-GB"/>
              </w:rPr>
              <w:t>Technical offer</w:t>
            </w:r>
          </w:p>
        </w:tc>
        <w:tc>
          <w:tcPr>
            <w:tcW w:w="1203" w:type="dxa"/>
            <w:shd w:val="clear" w:color="auto" w:fill="D9D9D9"/>
          </w:tcPr>
          <w:p w14:paraId="351DFC99" w14:textId="5E93BF89" w:rsidR="00602AC7" w:rsidRPr="009F4279" w:rsidRDefault="00027A92" w:rsidP="00602AC7">
            <w:pPr>
              <w:tabs>
                <w:tab w:val="left" w:pos="360"/>
                <w:tab w:val="center" w:pos="515"/>
              </w:tabs>
              <w:spacing w:before="0"/>
              <w:jc w:val="center"/>
              <w:rPr>
                <w:rFonts w:ascii="Calibri Light" w:hAnsi="Calibri Light" w:cs="Calibri Light"/>
                <w:b/>
                <w:bCs/>
                <w:sz w:val="21"/>
                <w:szCs w:val="21"/>
                <w:lang w:val="en-GB"/>
              </w:rPr>
            </w:pPr>
            <w:r w:rsidRPr="009F4279">
              <w:rPr>
                <w:rFonts w:ascii="Calibri Light" w:hAnsi="Calibri Light" w:cs="Calibri Light"/>
                <w:b/>
                <w:bCs/>
                <w:sz w:val="21"/>
                <w:szCs w:val="21"/>
                <w:lang w:val="en-GB"/>
              </w:rPr>
              <w:t>70</w:t>
            </w:r>
          </w:p>
        </w:tc>
      </w:tr>
      <w:tr w:rsidR="001C4C48" w:rsidRPr="009F4279" w14:paraId="4018AE1C" w14:textId="77777777" w:rsidTr="008D42A8">
        <w:tc>
          <w:tcPr>
            <w:tcW w:w="7825" w:type="dxa"/>
            <w:shd w:val="clear" w:color="auto" w:fill="F2F2F2"/>
          </w:tcPr>
          <w:p w14:paraId="216E3138" w14:textId="543779B3" w:rsidR="001C4C48" w:rsidRPr="001C4C48" w:rsidRDefault="001C4C48" w:rsidP="001C4C48">
            <w:pPr>
              <w:spacing w:before="0" w:after="0"/>
              <w:rPr>
                <w:rFonts w:ascii="Calibri Light" w:hAnsi="Calibri Light" w:cs="Calibri Light"/>
                <w:bCs/>
                <w:iCs/>
                <w:sz w:val="21"/>
                <w:szCs w:val="21"/>
                <w:lang w:val="en-GB"/>
              </w:rPr>
            </w:pPr>
            <w:r w:rsidRPr="001C4C48">
              <w:rPr>
                <w:rFonts w:ascii="Calibri Light" w:hAnsi="Calibri Light" w:cs="Calibri Light"/>
                <w:b/>
                <w:iCs/>
                <w:sz w:val="21"/>
                <w:szCs w:val="21"/>
                <w:lang w:val="en-GB"/>
              </w:rPr>
              <w:t>Experience &amp; Portfolio</w:t>
            </w:r>
            <w:r w:rsidRPr="001C4C48">
              <w:rPr>
                <w:rFonts w:ascii="Calibri Light" w:hAnsi="Calibri Light" w:cs="Calibri Light"/>
                <w:bCs/>
                <w:iCs/>
                <w:sz w:val="21"/>
                <w:szCs w:val="21"/>
                <w:lang w:val="en-GB"/>
              </w:rPr>
              <w:t>: Proven track record in editing and designing technical reports or manuals for international NGOs or development projects.</w:t>
            </w:r>
          </w:p>
        </w:tc>
        <w:tc>
          <w:tcPr>
            <w:tcW w:w="1203" w:type="dxa"/>
            <w:shd w:val="clear" w:color="auto" w:fill="F2F2F2"/>
          </w:tcPr>
          <w:p w14:paraId="1B63008C" w14:textId="7C95299C" w:rsidR="001C4C48" w:rsidRPr="009F4279" w:rsidRDefault="001C4C48" w:rsidP="001C4C48">
            <w:pPr>
              <w:spacing w:before="0" w:after="0"/>
              <w:jc w:val="center"/>
              <w:rPr>
                <w:rFonts w:ascii="Calibri Light" w:hAnsi="Calibri Light" w:cs="Calibri Light"/>
                <w:bCs/>
                <w:sz w:val="21"/>
                <w:szCs w:val="21"/>
                <w:lang w:val="en-GB"/>
              </w:rPr>
            </w:pPr>
            <w:r w:rsidRPr="009F4279">
              <w:rPr>
                <w:rFonts w:ascii="Calibri Light" w:hAnsi="Calibri Light" w:cs="Calibri Light"/>
                <w:bCs/>
                <w:sz w:val="21"/>
                <w:szCs w:val="21"/>
                <w:lang w:val="en-GB"/>
              </w:rPr>
              <w:t>3</w:t>
            </w:r>
            <w:r w:rsidR="005C649C">
              <w:rPr>
                <w:rFonts w:ascii="Calibri Light" w:hAnsi="Calibri Light" w:cs="Calibri Light"/>
                <w:bCs/>
                <w:sz w:val="21"/>
                <w:szCs w:val="21"/>
                <w:lang w:val="en-GB"/>
              </w:rPr>
              <w:t>0</w:t>
            </w:r>
          </w:p>
        </w:tc>
      </w:tr>
      <w:tr w:rsidR="001C4C48" w:rsidRPr="009F4279" w14:paraId="43E1AA4F" w14:textId="77777777" w:rsidTr="008D42A8">
        <w:trPr>
          <w:trHeight w:hRule="exact" w:val="625"/>
        </w:trPr>
        <w:tc>
          <w:tcPr>
            <w:tcW w:w="7825" w:type="dxa"/>
            <w:shd w:val="clear" w:color="auto" w:fill="F2F2F2"/>
          </w:tcPr>
          <w:p w14:paraId="70616207" w14:textId="3AE52693" w:rsidR="001C4C48" w:rsidRPr="009F4279" w:rsidRDefault="001C4C48" w:rsidP="001C4C48">
            <w:pPr>
              <w:spacing w:before="0" w:after="0"/>
              <w:rPr>
                <w:rFonts w:ascii="Calibri Light" w:hAnsi="Calibri Light" w:cs="Calibri Light"/>
                <w:bCs/>
                <w:sz w:val="21"/>
                <w:szCs w:val="21"/>
                <w:lang w:val="en-GB"/>
              </w:rPr>
            </w:pPr>
            <w:r w:rsidRPr="001C4C48">
              <w:rPr>
                <w:rStyle w:val="Emphasis"/>
                <w:rFonts w:ascii="Calibri Light" w:hAnsi="Calibri Light" w:cs="Calibri Light"/>
                <w:b/>
                <w:i w:val="0"/>
                <w:sz w:val="21"/>
                <w:szCs w:val="21"/>
                <w:lang w:val="en-GB"/>
              </w:rPr>
              <w:t>Creative Capacity</w:t>
            </w:r>
            <w:r w:rsidRPr="001C4C48">
              <w:rPr>
                <w:rStyle w:val="Emphasis"/>
                <w:rFonts w:ascii="Calibri Light" w:hAnsi="Calibri Light" w:cs="Calibri Light"/>
                <w:bCs/>
                <w:i w:val="0"/>
                <w:sz w:val="21"/>
                <w:szCs w:val="21"/>
                <w:lang w:val="en-GB"/>
              </w:rPr>
              <w:t>: Ability to transform complex academic data into "popular science" content using infographics, diagrams, and modern layouts.</w:t>
            </w:r>
          </w:p>
        </w:tc>
        <w:tc>
          <w:tcPr>
            <w:tcW w:w="1203" w:type="dxa"/>
            <w:shd w:val="clear" w:color="auto" w:fill="F2F2F2"/>
          </w:tcPr>
          <w:p w14:paraId="62FAA03A" w14:textId="30A6C7D8" w:rsidR="001C4C48" w:rsidRPr="009F4279" w:rsidRDefault="005C649C" w:rsidP="001C4C48">
            <w:pPr>
              <w:spacing w:before="0" w:after="0"/>
              <w:jc w:val="center"/>
              <w:rPr>
                <w:rFonts w:ascii="Calibri Light" w:hAnsi="Calibri Light" w:cs="Calibri Light"/>
                <w:bCs/>
                <w:sz w:val="21"/>
                <w:szCs w:val="21"/>
                <w:lang w:val="en-GB"/>
              </w:rPr>
            </w:pPr>
            <w:r>
              <w:rPr>
                <w:rFonts w:ascii="Calibri Light" w:hAnsi="Calibri Light" w:cs="Calibri Light"/>
                <w:bCs/>
                <w:sz w:val="21"/>
                <w:szCs w:val="21"/>
                <w:lang w:val="en-GB"/>
              </w:rPr>
              <w:t>20</w:t>
            </w:r>
          </w:p>
        </w:tc>
      </w:tr>
      <w:tr w:rsidR="001C4C48" w:rsidRPr="009F4279" w14:paraId="49AC69F2" w14:textId="77777777" w:rsidTr="008D42A8">
        <w:trPr>
          <w:trHeight w:hRule="exact" w:val="640"/>
        </w:trPr>
        <w:tc>
          <w:tcPr>
            <w:tcW w:w="7825" w:type="dxa"/>
            <w:shd w:val="clear" w:color="auto" w:fill="F2F2F2"/>
          </w:tcPr>
          <w:p w14:paraId="7CFCF8C8" w14:textId="68183B17" w:rsidR="001C4C48" w:rsidRPr="009F4279" w:rsidRDefault="001C4C48" w:rsidP="001C4C48">
            <w:pPr>
              <w:spacing w:before="0" w:after="0"/>
              <w:rPr>
                <w:rFonts w:ascii="Calibri Light" w:hAnsi="Calibri Light" w:cs="Calibri Light"/>
                <w:bCs/>
                <w:sz w:val="21"/>
                <w:szCs w:val="21"/>
                <w:lang w:val="en-GB"/>
              </w:rPr>
            </w:pPr>
            <w:r w:rsidRPr="001C4C48">
              <w:rPr>
                <w:rStyle w:val="Emphasis"/>
                <w:rFonts w:ascii="Calibri Light" w:hAnsi="Calibri Light" w:cs="Calibri Light"/>
                <w:b/>
                <w:i w:val="0"/>
                <w:sz w:val="21"/>
                <w:szCs w:val="21"/>
                <w:lang w:val="en-GB"/>
              </w:rPr>
              <w:t>Bilingual Proficiency</w:t>
            </w:r>
            <w:r w:rsidRPr="001C4C48">
              <w:rPr>
                <w:rStyle w:val="Emphasis"/>
                <w:rFonts w:ascii="Calibri Light" w:hAnsi="Calibri Light" w:cs="Calibri Light"/>
                <w:bCs/>
                <w:i w:val="0"/>
                <w:sz w:val="21"/>
                <w:szCs w:val="21"/>
                <w:lang w:val="en-GB"/>
              </w:rPr>
              <w:t>: Demonstrated skill in high-quality technical editing and formatting in both English and Vietnamese.</w:t>
            </w:r>
          </w:p>
        </w:tc>
        <w:tc>
          <w:tcPr>
            <w:tcW w:w="1203" w:type="dxa"/>
            <w:shd w:val="clear" w:color="auto" w:fill="F2F2F2"/>
          </w:tcPr>
          <w:p w14:paraId="0FE119EE" w14:textId="7E62977B" w:rsidR="001C4C48" w:rsidRPr="009F4279" w:rsidRDefault="005C649C" w:rsidP="001C4C48">
            <w:pPr>
              <w:spacing w:before="0" w:after="0"/>
              <w:jc w:val="center"/>
              <w:rPr>
                <w:rFonts w:ascii="Calibri Light" w:hAnsi="Calibri Light" w:cs="Calibri Light"/>
                <w:bCs/>
                <w:sz w:val="21"/>
                <w:szCs w:val="21"/>
                <w:lang w:val="en-GB"/>
              </w:rPr>
            </w:pPr>
            <w:r>
              <w:rPr>
                <w:rFonts w:ascii="Calibri Light" w:hAnsi="Calibri Light" w:cs="Calibri Light"/>
                <w:bCs/>
                <w:sz w:val="21"/>
                <w:szCs w:val="21"/>
                <w:lang w:val="en-GB"/>
              </w:rPr>
              <w:t>1</w:t>
            </w:r>
            <w:r w:rsidR="001C4C48" w:rsidRPr="009F4279">
              <w:rPr>
                <w:rFonts w:ascii="Calibri Light" w:hAnsi="Calibri Light" w:cs="Calibri Light"/>
                <w:bCs/>
                <w:sz w:val="21"/>
                <w:szCs w:val="21"/>
                <w:lang w:val="en-GB"/>
              </w:rPr>
              <w:t>0</w:t>
            </w:r>
          </w:p>
        </w:tc>
      </w:tr>
      <w:tr w:rsidR="001C4C48" w:rsidRPr="009F4279" w14:paraId="0E8F2BE9" w14:textId="77777777" w:rsidTr="008D42A8">
        <w:trPr>
          <w:trHeight w:hRule="exact" w:val="709"/>
        </w:trPr>
        <w:tc>
          <w:tcPr>
            <w:tcW w:w="7825" w:type="dxa"/>
            <w:shd w:val="clear" w:color="auto" w:fill="F2F2F2"/>
          </w:tcPr>
          <w:p w14:paraId="4302DD74" w14:textId="03DF4529" w:rsidR="001C4C48" w:rsidRPr="009F4279" w:rsidRDefault="001C4C48" w:rsidP="001C4C48">
            <w:pPr>
              <w:spacing w:before="0" w:after="0"/>
              <w:rPr>
                <w:rFonts w:ascii="Calibri Light" w:hAnsi="Calibri Light" w:cs="Calibri Light"/>
                <w:bCs/>
                <w:sz w:val="21"/>
                <w:szCs w:val="21"/>
                <w:lang w:val="en-GB"/>
              </w:rPr>
            </w:pPr>
            <w:r w:rsidRPr="001C4C48">
              <w:rPr>
                <w:rStyle w:val="Emphasis"/>
                <w:rFonts w:ascii="Calibri Light" w:hAnsi="Calibri Light" w:cs="Calibri Light"/>
                <w:b/>
                <w:i w:val="0"/>
                <w:sz w:val="21"/>
                <w:szCs w:val="21"/>
                <w:lang w:val="en-GB"/>
              </w:rPr>
              <w:t>Work Plan</w:t>
            </w:r>
            <w:r w:rsidRPr="001C4C48">
              <w:rPr>
                <w:rStyle w:val="Emphasis"/>
                <w:rFonts w:ascii="Calibri Light" w:hAnsi="Calibri Light" w:cs="Calibri Light"/>
                <w:bCs/>
                <w:i w:val="0"/>
                <w:sz w:val="21"/>
                <w:szCs w:val="21"/>
                <w:lang w:val="en-GB"/>
              </w:rPr>
              <w:t>: A realistic work plan to meet the tight delivery deadline.</w:t>
            </w:r>
          </w:p>
        </w:tc>
        <w:tc>
          <w:tcPr>
            <w:tcW w:w="1203" w:type="dxa"/>
            <w:shd w:val="clear" w:color="auto" w:fill="F2F2F2"/>
          </w:tcPr>
          <w:p w14:paraId="5FF67FBC" w14:textId="55573782" w:rsidR="001C4C48" w:rsidRPr="009F4279" w:rsidRDefault="001C4C48" w:rsidP="001C4C48">
            <w:pPr>
              <w:spacing w:before="0" w:after="0"/>
              <w:jc w:val="center"/>
              <w:rPr>
                <w:rFonts w:ascii="Calibri Light" w:hAnsi="Calibri Light" w:cs="Calibri Light"/>
                <w:bCs/>
                <w:sz w:val="21"/>
                <w:szCs w:val="21"/>
                <w:lang w:val="en-GB"/>
              </w:rPr>
            </w:pPr>
            <w:r w:rsidRPr="009F4279">
              <w:rPr>
                <w:rFonts w:ascii="Calibri Light" w:hAnsi="Calibri Light" w:cs="Calibri Light"/>
                <w:bCs/>
                <w:sz w:val="21"/>
                <w:szCs w:val="21"/>
                <w:lang w:val="en-GB"/>
              </w:rPr>
              <w:t>10</w:t>
            </w:r>
          </w:p>
        </w:tc>
      </w:tr>
      <w:tr w:rsidR="009F4279" w:rsidRPr="009F4279" w14:paraId="3EB90C70" w14:textId="77777777" w:rsidTr="008D42A8">
        <w:tc>
          <w:tcPr>
            <w:tcW w:w="7825" w:type="dxa"/>
            <w:shd w:val="clear" w:color="auto" w:fill="D9D9D9"/>
          </w:tcPr>
          <w:p w14:paraId="7D7D640B" w14:textId="1B73AE43" w:rsidR="00602AC7" w:rsidRDefault="00602AC7" w:rsidP="00602AC7">
            <w:pPr>
              <w:spacing w:before="0"/>
              <w:rPr>
                <w:rFonts w:ascii="Calibri Light" w:hAnsi="Calibri Light" w:cs="Calibri Light"/>
                <w:b/>
                <w:bCs/>
                <w:sz w:val="21"/>
                <w:szCs w:val="21"/>
                <w:lang w:val="en-GB"/>
              </w:rPr>
            </w:pPr>
            <w:r w:rsidRPr="009F4279">
              <w:rPr>
                <w:rFonts w:ascii="Calibri Light" w:hAnsi="Calibri Light" w:cs="Calibri Light"/>
                <w:b/>
                <w:bCs/>
                <w:sz w:val="21"/>
                <w:szCs w:val="21"/>
                <w:lang w:val="en-GB"/>
              </w:rPr>
              <w:t>Financial offer</w:t>
            </w:r>
          </w:p>
          <w:p w14:paraId="231D0CDC" w14:textId="7F4BBE5A" w:rsidR="00BB0108" w:rsidRPr="00BB0108" w:rsidRDefault="00BB0108" w:rsidP="00602AC7">
            <w:pPr>
              <w:spacing w:before="0"/>
              <w:rPr>
                <w:rFonts w:ascii="Calibri Light" w:hAnsi="Calibri Light" w:cs="Calibri Light"/>
                <w:sz w:val="21"/>
                <w:szCs w:val="21"/>
                <w:lang w:val="en-GB"/>
              </w:rPr>
            </w:pPr>
            <w:r w:rsidRPr="00BB0108">
              <w:rPr>
                <w:rFonts w:ascii="Calibri Light" w:hAnsi="Calibri Light" w:cs="Calibri Light"/>
                <w:sz w:val="21"/>
                <w:szCs w:val="21"/>
                <w:lang w:val="en-GB"/>
              </w:rPr>
              <w:t xml:space="preserve">Competitiveness: A competitive and detailed breakdown of costs, demonstrating value for money and </w:t>
            </w:r>
            <w:r w:rsidRPr="005C649C">
              <w:rPr>
                <w:rFonts w:ascii="Calibri Light" w:hAnsi="Calibri Light" w:cs="Calibri Light"/>
                <w:color w:val="EE0000"/>
                <w:sz w:val="21"/>
                <w:szCs w:val="21"/>
                <w:lang w:val="en-GB"/>
              </w:rPr>
              <w:t>strictly following EU Cost Norms (2022).</w:t>
            </w:r>
          </w:p>
        </w:tc>
        <w:tc>
          <w:tcPr>
            <w:tcW w:w="1203" w:type="dxa"/>
            <w:shd w:val="clear" w:color="auto" w:fill="D9D9D9"/>
          </w:tcPr>
          <w:p w14:paraId="2C832898" w14:textId="68C80930" w:rsidR="00602AC7" w:rsidRPr="009F4279" w:rsidRDefault="00027A92" w:rsidP="00602AC7">
            <w:pPr>
              <w:spacing w:before="0"/>
              <w:jc w:val="center"/>
              <w:rPr>
                <w:rFonts w:ascii="Calibri Light" w:hAnsi="Calibri Light" w:cs="Calibri Light"/>
                <w:b/>
                <w:bCs/>
                <w:sz w:val="21"/>
                <w:szCs w:val="21"/>
                <w:lang w:val="en-GB"/>
              </w:rPr>
            </w:pPr>
            <w:r w:rsidRPr="009F4279">
              <w:rPr>
                <w:rFonts w:ascii="Calibri Light" w:hAnsi="Calibri Light" w:cs="Calibri Light"/>
                <w:b/>
                <w:bCs/>
                <w:sz w:val="21"/>
                <w:szCs w:val="21"/>
                <w:lang w:val="en-GB"/>
              </w:rPr>
              <w:t>30</w:t>
            </w:r>
          </w:p>
        </w:tc>
      </w:tr>
      <w:tr w:rsidR="009F4279" w:rsidRPr="009F4279" w14:paraId="65BC29BD" w14:textId="77777777" w:rsidTr="008D42A8">
        <w:tc>
          <w:tcPr>
            <w:tcW w:w="7825" w:type="dxa"/>
            <w:shd w:val="solid" w:color="C0C0C0" w:fill="FFFFFF"/>
          </w:tcPr>
          <w:p w14:paraId="685BBCE4" w14:textId="47808D9C" w:rsidR="00602AC7" w:rsidRPr="009F4279" w:rsidRDefault="00602AC7" w:rsidP="00602AC7">
            <w:pPr>
              <w:spacing w:before="0"/>
              <w:rPr>
                <w:rFonts w:ascii="Calibri Light" w:hAnsi="Calibri Light" w:cs="Calibri Light"/>
                <w:b/>
                <w:bCs/>
                <w:sz w:val="21"/>
                <w:szCs w:val="21"/>
                <w:lang w:val="en-GB"/>
              </w:rPr>
            </w:pPr>
            <w:r w:rsidRPr="009F4279">
              <w:rPr>
                <w:rFonts w:ascii="Calibri Light" w:hAnsi="Calibri Light" w:cs="Calibri Light"/>
                <w:b/>
                <w:bCs/>
                <w:sz w:val="21"/>
                <w:szCs w:val="21"/>
                <w:lang w:val="en-GB"/>
              </w:rPr>
              <w:lastRenderedPageBreak/>
              <w:t>Total maximum score</w:t>
            </w:r>
          </w:p>
        </w:tc>
        <w:tc>
          <w:tcPr>
            <w:tcW w:w="1203" w:type="dxa"/>
            <w:shd w:val="solid" w:color="C0C0C0" w:fill="FFFFFF"/>
          </w:tcPr>
          <w:p w14:paraId="226A5E9B" w14:textId="18FB4299" w:rsidR="00602AC7" w:rsidRPr="009F4279" w:rsidRDefault="00602AC7" w:rsidP="00602AC7">
            <w:pPr>
              <w:spacing w:before="0"/>
              <w:jc w:val="center"/>
              <w:rPr>
                <w:rFonts w:ascii="Calibri Light" w:hAnsi="Calibri Light" w:cs="Calibri Light"/>
                <w:b/>
                <w:bCs/>
                <w:sz w:val="21"/>
                <w:szCs w:val="21"/>
                <w:lang w:val="en-GB"/>
              </w:rPr>
            </w:pPr>
            <w:r w:rsidRPr="009F4279">
              <w:rPr>
                <w:rFonts w:ascii="Calibri Light" w:hAnsi="Calibri Light" w:cs="Calibri Light"/>
                <w:b/>
                <w:bCs/>
                <w:sz w:val="21"/>
                <w:szCs w:val="21"/>
                <w:lang w:val="en-GB"/>
              </w:rPr>
              <w:t>100</w:t>
            </w:r>
          </w:p>
        </w:tc>
      </w:tr>
    </w:tbl>
    <w:p w14:paraId="4F28F9F5" w14:textId="1DE87F5B" w:rsidR="00280C03" w:rsidRPr="009F4279" w:rsidRDefault="00AF2E17" w:rsidP="0088374C">
      <w:pPr>
        <w:pStyle w:val="Blockquote"/>
        <w:widowControl/>
        <w:tabs>
          <w:tab w:val="left" w:pos="360"/>
        </w:tabs>
        <w:spacing w:before="120" w:after="240"/>
        <w:ind w:left="0"/>
        <w:jc w:val="both"/>
        <w:rPr>
          <w:rFonts w:asciiTheme="minorHAnsi" w:hAnsiTheme="minorHAnsi" w:cstheme="minorHAnsi"/>
          <w:sz w:val="22"/>
          <w:szCs w:val="22"/>
          <w:lang w:val="en-GB"/>
        </w:rPr>
      </w:pPr>
      <w:r w:rsidRPr="009F4279">
        <w:rPr>
          <w:rFonts w:asciiTheme="minorHAnsi" w:hAnsiTheme="minorHAnsi" w:cstheme="minorHAnsi"/>
          <w:sz w:val="22"/>
          <w:szCs w:val="22"/>
          <w:lang w:val="en-GB"/>
        </w:rPr>
        <w:t xml:space="preserve">Evaluation of the offers will be done </w:t>
      </w:r>
      <w:r w:rsidR="001F5965" w:rsidRPr="009F4279">
        <w:rPr>
          <w:rFonts w:asciiTheme="minorHAnsi" w:hAnsiTheme="minorHAnsi" w:cstheme="minorHAnsi"/>
          <w:sz w:val="22"/>
          <w:szCs w:val="22"/>
          <w:lang w:val="en-GB"/>
        </w:rPr>
        <w:t>progressively;</w:t>
      </w:r>
      <w:r w:rsidRPr="009F4279">
        <w:rPr>
          <w:rFonts w:asciiTheme="minorHAnsi" w:hAnsiTheme="minorHAnsi" w:cstheme="minorHAnsi"/>
          <w:sz w:val="22"/>
          <w:szCs w:val="22"/>
          <w:lang w:val="en-GB"/>
        </w:rPr>
        <w:t xml:space="preserve"> namely lower quality of elements of the technical offer and higher financial offer will receive less points from the maximum points presented in the table.</w:t>
      </w:r>
    </w:p>
    <w:p w14:paraId="3EAEEA19" w14:textId="33B1B44C" w:rsidR="007C5C9E" w:rsidRPr="009F4279" w:rsidRDefault="007C5C9E" w:rsidP="00AF2E17">
      <w:pPr>
        <w:pStyle w:val="Blockquote"/>
        <w:widowControl/>
        <w:tabs>
          <w:tab w:val="left" w:pos="360"/>
        </w:tabs>
        <w:spacing w:before="120" w:after="240"/>
        <w:ind w:left="0"/>
        <w:jc w:val="both"/>
        <w:rPr>
          <w:rFonts w:asciiTheme="minorHAnsi" w:hAnsiTheme="minorHAnsi" w:cstheme="minorHAnsi"/>
          <w:sz w:val="22"/>
          <w:szCs w:val="22"/>
          <w:lang w:val="en-GB"/>
        </w:rPr>
      </w:pPr>
      <w:r w:rsidRPr="009F4279">
        <w:rPr>
          <w:rFonts w:asciiTheme="minorHAnsi" w:hAnsiTheme="minorHAnsi" w:cstheme="minorHAnsi"/>
          <w:sz w:val="22"/>
          <w:szCs w:val="22"/>
          <w:lang w:val="en-GB"/>
        </w:rPr>
        <w:t>The bidders are required to provide the estimation of travel costs necessary to fulfil the assignment.</w:t>
      </w:r>
      <w:r w:rsidRPr="009F4279">
        <w:t xml:space="preserve"> </w:t>
      </w:r>
      <w:r w:rsidRPr="009F4279">
        <w:rPr>
          <w:rFonts w:asciiTheme="minorHAnsi" w:hAnsiTheme="minorHAnsi" w:cstheme="minorHAnsi"/>
          <w:sz w:val="22"/>
          <w:szCs w:val="22"/>
          <w:lang w:val="en-GB"/>
        </w:rPr>
        <w:t xml:space="preserve">Such estimation of travel costs may constitute the determination of the bid winner. </w:t>
      </w:r>
    </w:p>
    <w:p w14:paraId="77A9ACA7" w14:textId="6D4301F4" w:rsidR="00AF2E17" w:rsidRPr="009F4279" w:rsidRDefault="00AF2E17" w:rsidP="00AF2E17">
      <w:pPr>
        <w:pStyle w:val="Blockquote"/>
        <w:widowControl/>
        <w:tabs>
          <w:tab w:val="left" w:pos="360"/>
        </w:tabs>
        <w:spacing w:before="120" w:after="240"/>
        <w:ind w:left="0"/>
        <w:jc w:val="both"/>
        <w:rPr>
          <w:rFonts w:asciiTheme="minorHAnsi" w:hAnsiTheme="minorHAnsi" w:cstheme="minorHAnsi"/>
          <w:sz w:val="22"/>
          <w:szCs w:val="22"/>
          <w:lang w:val="en-GB"/>
        </w:rPr>
      </w:pPr>
      <w:r w:rsidRPr="009F4279">
        <w:rPr>
          <w:rFonts w:asciiTheme="minorHAnsi" w:hAnsiTheme="minorHAnsi" w:cstheme="minorHAnsi"/>
          <w:sz w:val="22"/>
          <w:szCs w:val="22"/>
          <w:lang w:val="en-GB"/>
        </w:rPr>
        <w:t xml:space="preserve">After evaluation of offers, </w:t>
      </w:r>
      <w:r w:rsidR="00AB1567" w:rsidRPr="009F4279">
        <w:rPr>
          <w:rStyle w:val="Emphasis"/>
          <w:rFonts w:ascii="Calibri" w:hAnsi="Calibri"/>
          <w:i w:val="0"/>
          <w:sz w:val="22"/>
          <w:szCs w:val="22"/>
          <w:lang w:val="en-GB"/>
        </w:rPr>
        <w:t xml:space="preserve">Helvetas </w:t>
      </w:r>
      <w:r w:rsidRPr="009F4279">
        <w:rPr>
          <w:rFonts w:asciiTheme="minorHAnsi" w:hAnsiTheme="minorHAnsi" w:cstheme="minorHAnsi"/>
          <w:sz w:val="22"/>
          <w:szCs w:val="22"/>
          <w:lang w:val="en-GB"/>
        </w:rPr>
        <w:t xml:space="preserve">reserves the right to enter into negotiations with all or part of eligible bidders in order to amend and/or complete their original offers. </w:t>
      </w:r>
    </w:p>
    <w:p w14:paraId="43517216" w14:textId="4B06F639" w:rsidR="00AF2E17" w:rsidRPr="009F4279" w:rsidRDefault="00602AC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Purchase order/</w:t>
      </w:r>
      <w:r w:rsidR="00AF2E17" w:rsidRPr="009F4279">
        <w:rPr>
          <w:rStyle w:val="Emphasis"/>
          <w:rFonts w:ascii="Calibri" w:hAnsi="Calibri"/>
          <w:i w:val="0"/>
          <w:sz w:val="22"/>
          <w:szCs w:val="22"/>
          <w:lang w:val="en-GB"/>
        </w:rPr>
        <w:t xml:space="preserve">Contract will be awarded to the economically most advantageous offer. The economically most advantageous offer is established by weighing technical quality against price on a </w:t>
      </w:r>
      <w:r w:rsidR="001F5965" w:rsidRPr="009F4279">
        <w:rPr>
          <w:rStyle w:val="Emphasis"/>
          <w:rFonts w:ascii="Calibri" w:hAnsi="Calibri"/>
          <w:i w:val="0"/>
          <w:sz w:val="22"/>
          <w:szCs w:val="22"/>
          <w:lang w:val="en-GB"/>
        </w:rPr>
        <w:t>70</w:t>
      </w:r>
      <w:r w:rsidR="00AF2E17" w:rsidRPr="009F4279">
        <w:rPr>
          <w:rStyle w:val="Emphasis"/>
          <w:rFonts w:ascii="Calibri" w:hAnsi="Calibri"/>
          <w:i w:val="0"/>
          <w:sz w:val="22"/>
          <w:szCs w:val="22"/>
          <w:lang w:val="en-GB"/>
        </w:rPr>
        <w:t>/</w:t>
      </w:r>
      <w:r w:rsidR="001F5965" w:rsidRPr="009F4279">
        <w:rPr>
          <w:rStyle w:val="Emphasis"/>
          <w:rFonts w:ascii="Calibri" w:hAnsi="Calibri"/>
          <w:i w:val="0"/>
          <w:sz w:val="22"/>
          <w:szCs w:val="22"/>
          <w:lang w:val="en-GB"/>
        </w:rPr>
        <w:t>30</w:t>
      </w:r>
      <w:r w:rsidR="00AF2E17" w:rsidRPr="009F4279">
        <w:rPr>
          <w:rStyle w:val="Emphasis"/>
          <w:rFonts w:ascii="Calibri" w:hAnsi="Calibri"/>
          <w:i w:val="0"/>
          <w:sz w:val="22"/>
          <w:szCs w:val="22"/>
          <w:lang w:val="en-GB"/>
        </w:rPr>
        <w:t xml:space="preserve"> basis. </w:t>
      </w:r>
      <w:r w:rsidR="00AB1567"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 xml:space="preserve">reserves the right to </w:t>
      </w:r>
      <w:r w:rsidRPr="009F4279">
        <w:rPr>
          <w:rStyle w:val="Emphasis"/>
          <w:rFonts w:ascii="Calibri" w:hAnsi="Calibri"/>
          <w:i w:val="0"/>
          <w:sz w:val="22"/>
          <w:szCs w:val="22"/>
          <w:lang w:val="en-GB"/>
        </w:rPr>
        <w:t>purchase/</w:t>
      </w:r>
      <w:r w:rsidR="00AF2E17" w:rsidRPr="009F4279">
        <w:rPr>
          <w:rStyle w:val="Emphasis"/>
          <w:rFonts w:ascii="Calibri" w:hAnsi="Calibri"/>
          <w:i w:val="0"/>
          <w:sz w:val="22"/>
          <w:szCs w:val="22"/>
          <w:lang w:val="en-GB"/>
        </w:rPr>
        <w:t xml:space="preserve">contract only part of required services or cancel this tender procedure should it not be satisfied with the quality of offers. </w:t>
      </w:r>
    </w:p>
    <w:p w14:paraId="269293BB" w14:textId="51A27A2C" w:rsidR="00AF2E17" w:rsidRPr="009F4279" w:rsidRDefault="00602AC7" w:rsidP="00AF2E17">
      <w:pPr>
        <w:pStyle w:val="Blockquote"/>
        <w:spacing w:before="0"/>
        <w:ind w:left="0"/>
        <w:jc w:val="both"/>
        <w:rPr>
          <w:rStyle w:val="Strong"/>
          <w:rFonts w:ascii="Calibri" w:hAnsi="Calibri"/>
          <w:b w:val="0"/>
          <w:sz w:val="22"/>
          <w:szCs w:val="22"/>
          <w:lang w:val="en-GB"/>
        </w:rPr>
      </w:pPr>
      <w:r w:rsidRPr="009F4279">
        <w:rPr>
          <w:rStyle w:val="Emphasis"/>
          <w:rFonts w:ascii="Calibri" w:hAnsi="Calibri"/>
          <w:i w:val="0"/>
          <w:sz w:val="22"/>
          <w:szCs w:val="22"/>
          <w:lang w:val="en-GB"/>
        </w:rPr>
        <w:t>In case of services, h</w:t>
      </w:r>
      <w:r w:rsidR="00AF2E17" w:rsidRPr="009F4279">
        <w:rPr>
          <w:rStyle w:val="Emphasis"/>
          <w:rFonts w:ascii="Calibri" w:hAnsi="Calibri"/>
          <w:i w:val="0"/>
          <w:sz w:val="22"/>
          <w:szCs w:val="22"/>
          <w:lang w:val="en-GB"/>
        </w:rPr>
        <w:t xml:space="preserve">aving selected an offer partly on the basis of evaluation of consultants presented in the offer, </w:t>
      </w:r>
      <w:r w:rsidR="00AB1567"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expects the contract to be executed by these specific consultants. However, additional consultants may be proposed/contracted during the implementation period.</w:t>
      </w:r>
    </w:p>
    <w:p w14:paraId="603A2953" w14:textId="77777777" w:rsidR="00AF2E17" w:rsidRPr="009F4279" w:rsidRDefault="00AF2E17" w:rsidP="00AF2E17">
      <w:pPr>
        <w:pStyle w:val="ListParagraph"/>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Submission of offers</w:t>
      </w:r>
    </w:p>
    <w:p w14:paraId="01522363" w14:textId="77777777" w:rsidR="00BB0108" w:rsidRDefault="00BB0108" w:rsidP="00BB0108">
      <w:pPr>
        <w:spacing w:before="0" w:after="0"/>
        <w:jc w:val="both"/>
        <w:rPr>
          <w:rStyle w:val="Emphasis"/>
          <w:rFonts w:asciiTheme="minorHAnsi" w:hAnsiTheme="minorHAnsi" w:cstheme="minorHAnsi"/>
          <w:i w:val="0"/>
          <w:sz w:val="22"/>
          <w:szCs w:val="22"/>
          <w:lang w:val="en-GB"/>
        </w:rPr>
      </w:pPr>
      <w:r w:rsidRPr="00E225B7">
        <w:rPr>
          <w:rStyle w:val="Emphasis"/>
          <w:rFonts w:asciiTheme="minorHAnsi" w:hAnsiTheme="minorHAnsi" w:cstheme="minorHAnsi"/>
          <w:i w:val="0"/>
          <w:color w:val="EE0000"/>
          <w:sz w:val="22"/>
          <w:szCs w:val="22"/>
          <w:lang w:val="en-GB"/>
        </w:rPr>
        <w:t xml:space="preserve">Technical and Financial Offers </w:t>
      </w:r>
      <w:r w:rsidRPr="00B45593">
        <w:rPr>
          <w:rStyle w:val="Emphasis"/>
          <w:rFonts w:asciiTheme="minorHAnsi" w:hAnsiTheme="minorHAnsi" w:cstheme="minorHAnsi"/>
          <w:i w:val="0"/>
          <w:sz w:val="22"/>
          <w:szCs w:val="22"/>
          <w:lang w:val="en-GB"/>
        </w:rPr>
        <w:t xml:space="preserve">must be submitted via email in electronic format only </w:t>
      </w:r>
      <w:r w:rsidRPr="00E225B7">
        <w:rPr>
          <w:rStyle w:val="Emphasis"/>
          <w:rFonts w:asciiTheme="minorHAnsi" w:hAnsiTheme="minorHAnsi" w:cstheme="minorHAnsi"/>
          <w:i w:val="0"/>
          <w:color w:val="EE0000"/>
          <w:sz w:val="22"/>
          <w:szCs w:val="22"/>
          <w:lang w:val="en-GB"/>
        </w:rPr>
        <w:t>in two separate files</w:t>
      </w:r>
      <w:r w:rsidRPr="00B45593">
        <w:rPr>
          <w:rStyle w:val="Emphasis"/>
          <w:rFonts w:asciiTheme="minorHAnsi" w:hAnsiTheme="minorHAnsi" w:cstheme="minorHAnsi"/>
          <w:i w:val="0"/>
          <w:sz w:val="22"/>
          <w:szCs w:val="22"/>
          <w:lang w:val="en-GB"/>
        </w:rPr>
        <w:t>.</w:t>
      </w:r>
      <w:r w:rsidRPr="00620ED9">
        <w:rPr>
          <w:rStyle w:val="Emphasis"/>
          <w:rFonts w:asciiTheme="minorHAnsi" w:hAnsiTheme="minorHAnsi" w:cstheme="minorHAnsi"/>
          <w:i w:val="0"/>
          <w:sz w:val="22"/>
          <w:szCs w:val="22"/>
          <w:lang w:val="en-GB"/>
        </w:rPr>
        <w:t xml:space="preserve"> </w:t>
      </w:r>
    </w:p>
    <w:p w14:paraId="47244D8E" w14:textId="77777777" w:rsidR="00BB0108" w:rsidRDefault="00BB0108" w:rsidP="00BB0108">
      <w:pPr>
        <w:spacing w:before="0" w:after="0"/>
        <w:jc w:val="both"/>
        <w:rPr>
          <w:rStyle w:val="Emphasis"/>
          <w:rFonts w:asciiTheme="minorHAnsi" w:hAnsiTheme="minorHAnsi" w:cstheme="minorHAnsi"/>
          <w:b/>
          <w:bCs/>
          <w:i w:val="0"/>
          <w:color w:val="EE0000"/>
          <w:sz w:val="22"/>
          <w:szCs w:val="22"/>
          <w:lang w:val="en-GB"/>
        </w:rPr>
      </w:pPr>
    </w:p>
    <w:p w14:paraId="56C00A17" w14:textId="77777777" w:rsidR="00BB0108" w:rsidRDefault="00BB0108" w:rsidP="00BB0108">
      <w:pPr>
        <w:spacing w:before="0" w:after="0"/>
        <w:jc w:val="both"/>
        <w:rPr>
          <w:rStyle w:val="Emphasis"/>
          <w:rFonts w:asciiTheme="minorHAnsi" w:hAnsiTheme="minorHAnsi" w:cstheme="minorHAnsi"/>
          <w:i w:val="0"/>
          <w:sz w:val="22"/>
          <w:szCs w:val="22"/>
          <w:lang w:val="en-GB"/>
        </w:rPr>
      </w:pPr>
      <w:r w:rsidRPr="002B1B5E">
        <w:rPr>
          <w:rStyle w:val="Emphasis"/>
          <w:rFonts w:asciiTheme="minorHAnsi" w:hAnsiTheme="minorHAnsi" w:cstheme="minorHAnsi"/>
          <w:b/>
          <w:bCs/>
          <w:i w:val="0"/>
          <w:color w:val="EE0000"/>
          <w:sz w:val="22"/>
          <w:szCs w:val="22"/>
          <w:lang w:val="en-GB"/>
        </w:rPr>
        <w:t xml:space="preserve">Technical and Financial Offers </w:t>
      </w:r>
      <w:r w:rsidRPr="00620ED9">
        <w:rPr>
          <w:rStyle w:val="Emphasis"/>
          <w:rFonts w:asciiTheme="minorHAnsi" w:hAnsiTheme="minorHAnsi" w:cstheme="minorHAnsi"/>
          <w:b/>
          <w:bCs/>
          <w:i w:val="0"/>
          <w:color w:val="EE0000"/>
          <w:sz w:val="22"/>
          <w:szCs w:val="22"/>
          <w:lang w:val="en-GB"/>
        </w:rPr>
        <w:t>should be password protected</w:t>
      </w:r>
      <w:r>
        <w:rPr>
          <w:rStyle w:val="Emphasis"/>
          <w:rFonts w:asciiTheme="minorHAnsi" w:hAnsiTheme="minorHAnsi" w:cstheme="minorHAnsi"/>
          <w:b/>
          <w:bCs/>
          <w:i w:val="0"/>
          <w:color w:val="EE0000"/>
          <w:sz w:val="22"/>
          <w:szCs w:val="22"/>
          <w:lang w:val="en-GB"/>
        </w:rPr>
        <w:t xml:space="preserve"> (follow below links for the instruction of how to create password)</w:t>
      </w:r>
      <w:r w:rsidRPr="00620ED9">
        <w:rPr>
          <w:rStyle w:val="FootnoteReference"/>
          <w:rFonts w:asciiTheme="minorHAnsi" w:hAnsiTheme="minorHAnsi" w:cstheme="minorHAnsi"/>
          <w:sz w:val="22"/>
          <w:szCs w:val="22"/>
          <w:lang w:val="en-GB"/>
        </w:rPr>
        <w:footnoteReference w:id="2"/>
      </w:r>
      <w:r w:rsidRPr="00620ED9">
        <w:rPr>
          <w:rStyle w:val="Emphasis"/>
          <w:rFonts w:asciiTheme="minorHAnsi" w:hAnsiTheme="minorHAnsi" w:cstheme="minorHAnsi"/>
          <w:i w:val="0"/>
          <w:sz w:val="22"/>
          <w:szCs w:val="22"/>
          <w:lang w:val="en-GB"/>
        </w:rPr>
        <w:t xml:space="preserve">. The bidders will be informed in advance in order to provide the passwords. During the evaluation process the entitled purchasing panel member will </w:t>
      </w:r>
      <w:r>
        <w:rPr>
          <w:rStyle w:val="Emphasis"/>
          <w:rFonts w:asciiTheme="minorHAnsi" w:hAnsiTheme="minorHAnsi" w:cstheme="minorHAnsi"/>
          <w:i w:val="0"/>
          <w:sz w:val="22"/>
          <w:szCs w:val="22"/>
          <w:lang w:val="en-GB"/>
        </w:rPr>
        <w:t>contact</w:t>
      </w:r>
      <w:r w:rsidRPr="00620ED9">
        <w:rPr>
          <w:rStyle w:val="Emphasis"/>
          <w:rFonts w:asciiTheme="minorHAnsi" w:hAnsiTheme="minorHAnsi" w:cstheme="minorHAnsi"/>
          <w:i w:val="0"/>
          <w:sz w:val="22"/>
          <w:szCs w:val="22"/>
          <w:lang w:val="en-GB"/>
        </w:rPr>
        <w:t xml:space="preserve"> the bidder and ask for the passwords</w:t>
      </w:r>
      <w:r w:rsidRPr="00620ED9">
        <w:rPr>
          <w:rStyle w:val="FootnoteReference"/>
          <w:rFonts w:asciiTheme="minorHAnsi" w:hAnsiTheme="minorHAnsi" w:cstheme="minorHAnsi"/>
          <w:sz w:val="22"/>
          <w:szCs w:val="22"/>
          <w:lang w:val="en-GB"/>
        </w:rPr>
        <w:footnoteReference w:id="3"/>
      </w:r>
      <w:r w:rsidRPr="00620ED9">
        <w:rPr>
          <w:rStyle w:val="Emphasis"/>
          <w:rFonts w:asciiTheme="minorHAnsi" w:hAnsiTheme="minorHAnsi" w:cstheme="minorHAnsi"/>
          <w:i w:val="0"/>
          <w:sz w:val="22"/>
          <w:szCs w:val="22"/>
          <w:lang w:val="en-GB"/>
        </w:rPr>
        <w:t xml:space="preserve">. </w:t>
      </w:r>
    </w:p>
    <w:p w14:paraId="205000EE" w14:textId="71C08843" w:rsidR="00BB0108" w:rsidRPr="00743F24" w:rsidRDefault="00BB0108" w:rsidP="00BB0108">
      <w:pPr>
        <w:spacing w:before="0" w:after="0"/>
        <w:jc w:val="both"/>
        <w:rPr>
          <w:rStyle w:val="Emphasis"/>
          <w:rFonts w:asciiTheme="minorHAnsi" w:hAnsiTheme="minorHAnsi" w:cstheme="minorHAnsi"/>
          <w:iCs/>
          <w:sz w:val="20"/>
          <w:lang w:val="en-GB"/>
        </w:rPr>
      </w:pPr>
      <w:hyperlink r:id="rId11" w:history="1">
        <w:r>
          <w:rPr>
            <w:rStyle w:val="Hyperlink"/>
            <w:rFonts w:asciiTheme="minorHAnsi" w:hAnsiTheme="minorHAnsi" w:cstheme="minorHAnsi"/>
            <w:iCs/>
            <w:sz w:val="20"/>
            <w:lang w:val="en-GB"/>
          </w:rPr>
          <w:t>Click here to l</w:t>
        </w:r>
        <w:r w:rsidRPr="002B1B5E">
          <w:rPr>
            <w:rStyle w:val="Hyperlink"/>
            <w:rFonts w:asciiTheme="minorHAnsi" w:hAnsiTheme="minorHAnsi" w:cstheme="minorHAnsi"/>
            <w:iCs/>
            <w:sz w:val="20"/>
            <w:lang w:val="en-GB"/>
          </w:rPr>
          <w:t>earn how to create a password protected Word file</w:t>
        </w:r>
      </w:hyperlink>
      <w:r w:rsidR="008D42A8">
        <w:t xml:space="preserve"> </w:t>
      </w:r>
      <w:bookmarkStart w:id="2" w:name="_MON_1838557034"/>
      <w:bookmarkEnd w:id="2"/>
      <w:r w:rsidR="008D42A8">
        <w:object w:dxaOrig="1500" w:dyaOrig="981" w14:anchorId="66AB7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5pt" o:ole="">
            <v:imagedata r:id="rId12" o:title=""/>
          </v:shape>
          <o:OLEObject Type="Embed" ProgID="Word.Document.12" ShapeID="_x0000_i1025" DrawAspect="Icon" ObjectID="_1838880156" r:id="rId13">
            <o:FieldCodes>\s</o:FieldCodes>
          </o:OLEObject>
        </w:object>
      </w:r>
    </w:p>
    <w:p w14:paraId="38406581" w14:textId="0CBFDC6C" w:rsidR="00BB0108" w:rsidRPr="00743F24" w:rsidRDefault="00BB0108" w:rsidP="00BB0108">
      <w:pPr>
        <w:spacing w:before="0" w:after="0"/>
        <w:jc w:val="both"/>
        <w:rPr>
          <w:rStyle w:val="Emphasis"/>
          <w:rFonts w:asciiTheme="minorHAnsi" w:hAnsiTheme="minorHAnsi" w:cstheme="minorHAnsi"/>
          <w:iCs/>
          <w:sz w:val="20"/>
          <w:lang w:val="en-GB"/>
        </w:rPr>
      </w:pPr>
      <w:hyperlink r:id="rId14" w:history="1">
        <w:r>
          <w:rPr>
            <w:rStyle w:val="Hyperlink"/>
            <w:rFonts w:asciiTheme="minorHAnsi" w:hAnsiTheme="minorHAnsi" w:cstheme="minorHAnsi"/>
            <w:iCs/>
            <w:sz w:val="20"/>
            <w:lang w:val="en-GB"/>
          </w:rPr>
          <w:t>Click here to l</w:t>
        </w:r>
        <w:r w:rsidRPr="002B1B5E">
          <w:rPr>
            <w:rStyle w:val="Hyperlink"/>
            <w:rFonts w:asciiTheme="minorHAnsi" w:hAnsiTheme="minorHAnsi" w:cstheme="minorHAnsi"/>
            <w:iCs/>
            <w:sz w:val="20"/>
            <w:lang w:val="en-GB"/>
          </w:rPr>
          <w:t>earn how to create a password protected PDF file</w:t>
        </w:r>
      </w:hyperlink>
      <w:r w:rsidR="008D42A8">
        <w:t xml:space="preserve"> </w:t>
      </w:r>
      <w:bookmarkStart w:id="3" w:name="_MON_1838557106"/>
      <w:bookmarkEnd w:id="3"/>
      <w:r w:rsidR="008D42A8">
        <w:object w:dxaOrig="1500" w:dyaOrig="981" w14:anchorId="3777C5B8">
          <v:shape id="_x0000_i1026" type="#_x0000_t75" style="width:75pt;height:48.5pt" o:ole="">
            <v:imagedata r:id="rId15" o:title=""/>
          </v:shape>
          <o:OLEObject Type="Embed" ProgID="Word.Document.12" ShapeID="_x0000_i1026" DrawAspect="Icon" ObjectID="_1838880157" r:id="rId16">
            <o:FieldCodes>\s</o:FieldCodes>
          </o:OLEObject>
        </w:object>
      </w:r>
    </w:p>
    <w:p w14:paraId="1982E4CD" w14:textId="43C973BF" w:rsidR="00BB0108" w:rsidRPr="00743F24" w:rsidRDefault="00BB0108" w:rsidP="00BB0108">
      <w:pPr>
        <w:spacing w:before="0" w:after="0"/>
        <w:jc w:val="both"/>
        <w:rPr>
          <w:rStyle w:val="Emphasis"/>
          <w:rFonts w:asciiTheme="minorHAnsi" w:hAnsiTheme="minorHAnsi" w:cstheme="minorHAnsi"/>
          <w:iCs/>
          <w:sz w:val="20"/>
          <w:lang w:val="en-GB"/>
        </w:rPr>
      </w:pPr>
      <w:hyperlink r:id="rId17" w:history="1">
        <w:r>
          <w:rPr>
            <w:rStyle w:val="Hyperlink"/>
            <w:rFonts w:asciiTheme="minorHAnsi" w:hAnsiTheme="minorHAnsi" w:cstheme="minorHAnsi"/>
            <w:iCs/>
            <w:sz w:val="20"/>
            <w:lang w:val="en-GB"/>
          </w:rPr>
          <w:t>Click here to l</w:t>
        </w:r>
        <w:r w:rsidRPr="002B1B5E">
          <w:rPr>
            <w:rStyle w:val="Hyperlink"/>
            <w:rFonts w:asciiTheme="minorHAnsi" w:hAnsiTheme="minorHAnsi" w:cstheme="minorHAnsi"/>
            <w:iCs/>
            <w:sz w:val="20"/>
            <w:lang w:val="en-GB"/>
          </w:rPr>
          <w:t>earn how to create a password protected Excel file</w:t>
        </w:r>
      </w:hyperlink>
      <w:r w:rsidR="008D42A8">
        <w:t xml:space="preserve"> </w:t>
      </w:r>
      <w:bookmarkStart w:id="4" w:name="_MON_1838557132"/>
      <w:bookmarkEnd w:id="4"/>
      <w:r w:rsidR="008D42A8">
        <w:object w:dxaOrig="1500" w:dyaOrig="981" w14:anchorId="226A39EF">
          <v:shape id="_x0000_i1027" type="#_x0000_t75" style="width:75pt;height:48.5pt" o:ole="">
            <v:imagedata r:id="rId18" o:title=""/>
          </v:shape>
          <o:OLEObject Type="Embed" ProgID="Word.Document.12" ShapeID="_x0000_i1027" DrawAspect="Icon" ObjectID="_1838880158" r:id="rId19">
            <o:FieldCodes>\s</o:FieldCodes>
          </o:OLEObject>
        </w:object>
      </w:r>
    </w:p>
    <w:p w14:paraId="7BA060A9" w14:textId="77777777" w:rsidR="00A55F67" w:rsidRDefault="00A55F67" w:rsidP="00BB0108">
      <w:pPr>
        <w:spacing w:before="0" w:after="0"/>
        <w:jc w:val="both"/>
        <w:rPr>
          <w:rStyle w:val="Emphasis"/>
          <w:rFonts w:asciiTheme="minorHAnsi" w:hAnsiTheme="minorHAnsi" w:cstheme="minorHAnsi"/>
          <w:iCs/>
          <w:sz w:val="20"/>
          <w:lang w:val="en-GB"/>
        </w:rPr>
      </w:pPr>
    </w:p>
    <w:p w14:paraId="4D904545" w14:textId="2887C514" w:rsidR="00BB0108" w:rsidRPr="00743F24" w:rsidRDefault="00BB0108" w:rsidP="00BB0108">
      <w:pPr>
        <w:spacing w:before="0" w:after="0"/>
        <w:jc w:val="both"/>
        <w:rPr>
          <w:rStyle w:val="Emphasis"/>
          <w:rFonts w:asciiTheme="minorHAnsi" w:hAnsiTheme="minorHAnsi" w:cstheme="minorHAnsi"/>
          <w:iCs/>
          <w:sz w:val="20"/>
          <w:lang w:val="en-GB"/>
        </w:rPr>
      </w:pPr>
      <w:r>
        <w:rPr>
          <w:rStyle w:val="Emphasis"/>
          <w:rFonts w:asciiTheme="minorHAnsi" w:hAnsiTheme="minorHAnsi" w:cstheme="minorHAnsi"/>
          <w:iCs/>
          <w:sz w:val="20"/>
          <w:lang w:val="en-GB"/>
        </w:rPr>
        <w:t xml:space="preserve">Any problems during setting up the password to open, please contact the </w:t>
      </w:r>
      <w:hyperlink r:id="rId20" w:history="1">
        <w:r w:rsidRPr="00AC61C9">
          <w:rPr>
            <w:rStyle w:val="Hyperlink"/>
            <w:rFonts w:asciiTheme="minorHAnsi" w:hAnsiTheme="minorHAnsi" w:cstheme="minorHAnsi"/>
            <w:iCs/>
            <w:sz w:val="20"/>
            <w:lang w:val="en-GB"/>
          </w:rPr>
          <w:t>Procurement.Vietnam@Helvetas.org</w:t>
        </w:r>
      </w:hyperlink>
      <w:r>
        <w:rPr>
          <w:rStyle w:val="Emphasis"/>
          <w:rFonts w:asciiTheme="minorHAnsi" w:hAnsiTheme="minorHAnsi" w:cstheme="minorHAnsi"/>
          <w:iCs/>
          <w:sz w:val="20"/>
          <w:lang w:val="en-GB"/>
        </w:rPr>
        <w:t xml:space="preserve"> before the submission deadline.</w:t>
      </w:r>
    </w:p>
    <w:p w14:paraId="32BE35C5" w14:textId="77777777" w:rsidR="00BB0108" w:rsidRPr="00620ED9" w:rsidRDefault="00BB0108" w:rsidP="00BB0108">
      <w:pPr>
        <w:spacing w:before="0" w:after="0"/>
        <w:jc w:val="both"/>
        <w:rPr>
          <w:rStyle w:val="Emphasis"/>
          <w:rFonts w:asciiTheme="minorHAnsi" w:hAnsiTheme="minorHAnsi" w:cstheme="minorHAnsi"/>
          <w:i w:val="0"/>
          <w:sz w:val="22"/>
          <w:szCs w:val="22"/>
          <w:lang w:val="en-GB"/>
        </w:rPr>
      </w:pPr>
    </w:p>
    <w:p w14:paraId="462187E7" w14:textId="4A291926" w:rsidR="00BB0108" w:rsidRPr="00620ED9" w:rsidRDefault="00BB0108" w:rsidP="00BB0108">
      <w:pPr>
        <w:spacing w:before="0" w:after="0"/>
        <w:jc w:val="both"/>
        <w:rPr>
          <w:rStyle w:val="Emphasis"/>
          <w:rFonts w:asciiTheme="minorHAnsi" w:hAnsiTheme="minorHAnsi" w:cstheme="minorHAnsi"/>
          <w:i w:val="0"/>
          <w:sz w:val="22"/>
          <w:szCs w:val="22"/>
          <w:lang w:val="en-GB"/>
        </w:rPr>
      </w:pPr>
      <w:r w:rsidRPr="00E225B7">
        <w:rPr>
          <w:rStyle w:val="Emphasis"/>
          <w:rFonts w:asciiTheme="minorHAnsi" w:hAnsiTheme="minorHAnsi" w:cstheme="minorHAnsi"/>
          <w:i w:val="0"/>
          <w:color w:val="EE0000"/>
          <w:sz w:val="22"/>
          <w:szCs w:val="22"/>
          <w:lang w:val="en-GB"/>
        </w:rPr>
        <w:t>Email subject</w:t>
      </w:r>
      <w:r>
        <w:rPr>
          <w:rStyle w:val="Emphasis"/>
          <w:rFonts w:asciiTheme="minorHAnsi" w:hAnsiTheme="minorHAnsi" w:cstheme="minorHAnsi"/>
          <w:i w:val="0"/>
          <w:sz w:val="22"/>
          <w:szCs w:val="22"/>
          <w:lang w:val="en-GB"/>
        </w:rPr>
        <w:t xml:space="preserve">: </w:t>
      </w:r>
      <w:r w:rsidRPr="00620ED9">
        <w:rPr>
          <w:rStyle w:val="Emphasis"/>
          <w:rFonts w:asciiTheme="minorHAnsi" w:hAnsiTheme="minorHAnsi" w:cstheme="minorHAnsi"/>
          <w:b/>
          <w:sz w:val="22"/>
          <w:szCs w:val="22"/>
          <w:lang w:val="en-GB"/>
        </w:rPr>
        <w:t>RF</w:t>
      </w:r>
      <w:r>
        <w:rPr>
          <w:rStyle w:val="Emphasis"/>
          <w:rFonts w:asciiTheme="minorHAnsi" w:hAnsiTheme="minorHAnsi" w:cstheme="minorHAnsi"/>
          <w:b/>
          <w:sz w:val="22"/>
          <w:szCs w:val="22"/>
          <w:lang w:val="en-GB"/>
        </w:rPr>
        <w:t>P</w:t>
      </w:r>
      <w:r w:rsidRPr="00620ED9">
        <w:rPr>
          <w:rStyle w:val="Emphasis"/>
          <w:rFonts w:asciiTheme="minorHAnsi" w:hAnsiTheme="minorHAnsi" w:cstheme="minorHAnsi"/>
          <w:b/>
          <w:sz w:val="22"/>
          <w:szCs w:val="22"/>
          <w:lang w:val="en-GB"/>
        </w:rPr>
        <w:t>00</w:t>
      </w:r>
      <w:r>
        <w:rPr>
          <w:rStyle w:val="Emphasis"/>
          <w:rFonts w:asciiTheme="minorHAnsi" w:hAnsiTheme="minorHAnsi" w:cstheme="minorHAnsi"/>
          <w:b/>
          <w:sz w:val="22"/>
          <w:szCs w:val="22"/>
          <w:lang w:val="en-GB"/>
        </w:rPr>
        <w:t>2</w:t>
      </w:r>
      <w:r w:rsidRPr="00620ED9">
        <w:rPr>
          <w:rStyle w:val="Emphasis"/>
          <w:rFonts w:asciiTheme="minorHAnsi" w:hAnsiTheme="minorHAnsi" w:cstheme="minorHAnsi"/>
          <w:b/>
          <w:sz w:val="22"/>
          <w:szCs w:val="22"/>
          <w:lang w:val="en-GB"/>
        </w:rPr>
        <w:t>-2</w:t>
      </w:r>
      <w:r>
        <w:rPr>
          <w:rStyle w:val="Emphasis"/>
          <w:rFonts w:asciiTheme="minorHAnsi" w:hAnsiTheme="minorHAnsi" w:cstheme="minorHAnsi"/>
          <w:b/>
          <w:sz w:val="22"/>
          <w:szCs w:val="22"/>
          <w:lang w:val="en-GB"/>
        </w:rPr>
        <w:t>6</w:t>
      </w:r>
      <w:r w:rsidRPr="00620ED9">
        <w:rPr>
          <w:rStyle w:val="Emphasis"/>
          <w:rFonts w:asciiTheme="minorHAnsi" w:hAnsiTheme="minorHAnsi" w:cstheme="minorHAnsi"/>
          <w:b/>
          <w:sz w:val="22"/>
          <w:szCs w:val="22"/>
          <w:lang w:val="en-GB"/>
        </w:rPr>
        <w:t>-BTB</w:t>
      </w:r>
      <w:r w:rsidRPr="00620ED9">
        <w:rPr>
          <w:rStyle w:val="Emphasis"/>
          <w:rFonts w:asciiTheme="minorHAnsi" w:hAnsiTheme="minorHAnsi" w:cstheme="minorHAnsi"/>
          <w:i w:val="0"/>
          <w:sz w:val="22"/>
          <w:szCs w:val="22"/>
          <w:lang w:val="en-GB"/>
        </w:rPr>
        <w:t>.</w:t>
      </w:r>
    </w:p>
    <w:p w14:paraId="0F6791BF" w14:textId="77777777" w:rsidR="00BB0108" w:rsidRPr="00620ED9" w:rsidRDefault="00BB0108" w:rsidP="00BB0108">
      <w:pPr>
        <w:spacing w:before="0" w:after="0"/>
        <w:jc w:val="both"/>
        <w:rPr>
          <w:rStyle w:val="Emphasis"/>
          <w:rFonts w:asciiTheme="minorHAnsi" w:hAnsiTheme="minorHAnsi" w:cstheme="minorHAnsi"/>
          <w:i w:val="0"/>
          <w:sz w:val="22"/>
          <w:szCs w:val="22"/>
          <w:lang w:val="en-GB"/>
        </w:rPr>
      </w:pPr>
    </w:p>
    <w:p w14:paraId="134F0449" w14:textId="77777777" w:rsidR="00BB0108" w:rsidRPr="00620ED9" w:rsidRDefault="00BB0108" w:rsidP="00BB0108">
      <w:pPr>
        <w:spacing w:before="0" w:after="0"/>
        <w:jc w:val="both"/>
        <w:rPr>
          <w:rStyle w:val="Emphasis"/>
          <w:rFonts w:asciiTheme="minorHAnsi" w:hAnsiTheme="minorHAnsi" w:cstheme="minorHAnsi"/>
          <w:i w:val="0"/>
          <w:sz w:val="22"/>
          <w:szCs w:val="22"/>
          <w:lang w:val="en-GB"/>
        </w:rPr>
      </w:pPr>
      <w:r w:rsidRPr="00620ED9">
        <w:rPr>
          <w:rStyle w:val="Emphasis"/>
          <w:rFonts w:asciiTheme="minorHAnsi" w:hAnsiTheme="minorHAnsi" w:cstheme="minorHAnsi"/>
          <w:i w:val="0"/>
          <w:sz w:val="22"/>
          <w:szCs w:val="22"/>
          <w:lang w:val="en-GB"/>
        </w:rPr>
        <w:t>The body of the email should contain bidder focal point’s name, address and telephone number (for password enquiry.</w:t>
      </w:r>
    </w:p>
    <w:p w14:paraId="59642B53" w14:textId="77777777" w:rsidR="00BB0108" w:rsidRPr="00620ED9" w:rsidRDefault="00BB0108" w:rsidP="00BB0108">
      <w:pPr>
        <w:spacing w:before="0" w:after="0"/>
        <w:jc w:val="both"/>
        <w:rPr>
          <w:rStyle w:val="Emphasis"/>
          <w:rFonts w:asciiTheme="minorHAnsi" w:hAnsiTheme="minorHAnsi" w:cstheme="minorHAnsi"/>
          <w:i w:val="0"/>
          <w:sz w:val="22"/>
          <w:szCs w:val="22"/>
          <w:lang w:val="en-GB"/>
        </w:rPr>
      </w:pPr>
    </w:p>
    <w:p w14:paraId="72DF01F1" w14:textId="77777777" w:rsidR="00BB0108" w:rsidRPr="00620ED9" w:rsidRDefault="00BB0108" w:rsidP="00BB0108">
      <w:pPr>
        <w:pStyle w:val="Blockquote"/>
        <w:spacing w:before="0" w:after="0"/>
        <w:ind w:left="0"/>
        <w:rPr>
          <w:rStyle w:val="Emphasis"/>
          <w:rFonts w:asciiTheme="minorHAnsi" w:hAnsiTheme="minorHAnsi" w:cstheme="minorHAnsi"/>
          <w:i w:val="0"/>
          <w:sz w:val="22"/>
          <w:szCs w:val="22"/>
          <w:lang w:val="en-GB"/>
        </w:rPr>
      </w:pPr>
      <w:r w:rsidRPr="00620ED9">
        <w:rPr>
          <w:rStyle w:val="Emphasis"/>
          <w:rFonts w:asciiTheme="minorHAnsi" w:hAnsiTheme="minorHAnsi" w:cstheme="minorHAnsi"/>
          <w:i w:val="0"/>
          <w:sz w:val="22"/>
          <w:szCs w:val="22"/>
          <w:lang w:val="en-GB"/>
        </w:rPr>
        <w:t xml:space="preserve">Offers must be submitted in English or Vietnam language exclusively to the following email address: </w:t>
      </w:r>
      <w:hyperlink r:id="rId21" w:history="1">
        <w:r w:rsidRPr="00620ED9">
          <w:rPr>
            <w:rStyle w:val="Hyperlink"/>
            <w:rFonts w:asciiTheme="minorHAnsi" w:hAnsiTheme="minorHAnsi" w:cstheme="minorHAnsi"/>
            <w:sz w:val="22"/>
            <w:szCs w:val="22"/>
            <w:lang w:val="en-GB"/>
          </w:rPr>
          <w:t>Procurement.Vietnam@Helvetas.org</w:t>
        </w:r>
      </w:hyperlink>
      <w:r w:rsidRPr="00620ED9">
        <w:rPr>
          <w:rStyle w:val="Emphasis"/>
          <w:rFonts w:asciiTheme="minorHAnsi" w:hAnsiTheme="minorHAnsi" w:cstheme="minorHAnsi"/>
          <w:i w:val="0"/>
          <w:sz w:val="22"/>
          <w:szCs w:val="22"/>
          <w:lang w:val="en-GB"/>
        </w:rPr>
        <w:t xml:space="preserve">. Offers submitted after the deadline mentioned under </w:t>
      </w:r>
      <w:r>
        <w:rPr>
          <w:rStyle w:val="Emphasis"/>
          <w:rFonts w:asciiTheme="minorHAnsi" w:hAnsiTheme="minorHAnsi" w:cstheme="minorHAnsi"/>
          <w:i w:val="0"/>
          <w:sz w:val="22"/>
          <w:szCs w:val="22"/>
          <w:lang w:val="en-GB"/>
        </w:rPr>
        <w:t>the T</w:t>
      </w:r>
      <w:r w:rsidRPr="00620ED9">
        <w:rPr>
          <w:rStyle w:val="Emphasis"/>
          <w:rFonts w:asciiTheme="minorHAnsi" w:hAnsiTheme="minorHAnsi" w:cstheme="minorHAnsi"/>
          <w:i w:val="0"/>
          <w:sz w:val="22"/>
          <w:szCs w:val="22"/>
          <w:lang w:val="en-GB"/>
        </w:rPr>
        <w:t xml:space="preserve">imetable of this RFQ will not be considered. The counted official receipt time is the time showing on the email received from the bidder to </w:t>
      </w:r>
      <w:hyperlink r:id="rId22" w:history="1">
        <w:r w:rsidRPr="00620ED9">
          <w:rPr>
            <w:rStyle w:val="Hyperlink"/>
            <w:rFonts w:asciiTheme="minorHAnsi" w:hAnsiTheme="minorHAnsi" w:cstheme="minorHAnsi"/>
            <w:sz w:val="22"/>
            <w:szCs w:val="22"/>
            <w:lang w:val="en-GB"/>
          </w:rPr>
          <w:t>Procurement.Vietnam@Helvetas.org</w:t>
        </w:r>
      </w:hyperlink>
      <w:r w:rsidRPr="00620ED9">
        <w:rPr>
          <w:rStyle w:val="Emphasis"/>
          <w:rFonts w:asciiTheme="minorHAnsi" w:hAnsiTheme="minorHAnsi" w:cstheme="minorHAnsi"/>
          <w:i w:val="0"/>
          <w:sz w:val="22"/>
          <w:szCs w:val="22"/>
          <w:lang w:val="en-GB"/>
        </w:rPr>
        <w:t>.</w:t>
      </w:r>
    </w:p>
    <w:p w14:paraId="705A5EE1" w14:textId="77777777" w:rsidR="00BB0108" w:rsidRPr="00620ED9" w:rsidRDefault="00BB0108" w:rsidP="00BB0108">
      <w:pPr>
        <w:spacing w:before="0" w:after="0"/>
        <w:rPr>
          <w:rStyle w:val="Emphasis"/>
          <w:rFonts w:asciiTheme="minorHAnsi" w:hAnsiTheme="minorHAnsi" w:cstheme="minorHAnsi"/>
          <w:i w:val="0"/>
          <w:sz w:val="22"/>
          <w:szCs w:val="22"/>
          <w:lang w:val="en-GB"/>
        </w:rPr>
      </w:pPr>
    </w:p>
    <w:p w14:paraId="762F6C06" w14:textId="77777777" w:rsidR="00BB0108" w:rsidRPr="00E225B7" w:rsidRDefault="00BB0108" w:rsidP="00BB0108">
      <w:pPr>
        <w:pStyle w:val="ListParagraph"/>
        <w:numPr>
          <w:ilvl w:val="0"/>
          <w:numId w:val="49"/>
        </w:numPr>
        <w:spacing w:before="0" w:after="0"/>
        <w:rPr>
          <w:rFonts w:asciiTheme="minorHAnsi" w:hAnsiTheme="minorHAnsi" w:cstheme="minorHAnsi"/>
          <w:sz w:val="22"/>
          <w:szCs w:val="22"/>
          <w:lang w:val="en-GB"/>
        </w:rPr>
      </w:pPr>
      <w:r w:rsidRPr="00E225B7">
        <w:rPr>
          <w:rStyle w:val="Emphasis"/>
          <w:rFonts w:asciiTheme="minorHAnsi" w:hAnsiTheme="minorHAnsi" w:cstheme="minorHAnsi"/>
          <w:b/>
          <w:bCs/>
          <w:i w:val="0"/>
          <w:color w:val="0070C0"/>
          <w:sz w:val="22"/>
          <w:szCs w:val="22"/>
          <w:lang w:val="en-GB"/>
        </w:rPr>
        <w:t>The Technical Offer file</w:t>
      </w:r>
      <w:r w:rsidRPr="00E225B7">
        <w:rPr>
          <w:rStyle w:val="Emphasis"/>
          <w:rFonts w:asciiTheme="minorHAnsi" w:hAnsiTheme="minorHAnsi" w:cstheme="minorHAnsi"/>
          <w:i w:val="0"/>
          <w:color w:val="0070C0"/>
          <w:sz w:val="22"/>
          <w:szCs w:val="22"/>
          <w:lang w:val="en-GB"/>
        </w:rPr>
        <w:t xml:space="preserve"> </w:t>
      </w:r>
      <w:r w:rsidRPr="002B1B5E">
        <w:rPr>
          <w:rStyle w:val="Emphasis"/>
          <w:rFonts w:asciiTheme="minorHAnsi" w:hAnsiTheme="minorHAnsi" w:cstheme="minorHAnsi"/>
          <w:i w:val="0"/>
          <w:color w:val="EE0000"/>
          <w:sz w:val="22"/>
          <w:szCs w:val="22"/>
          <w:lang w:val="en-GB"/>
        </w:rPr>
        <w:t xml:space="preserve">shall combine all the followings in 01 </w:t>
      </w:r>
      <w:r>
        <w:rPr>
          <w:rStyle w:val="Emphasis"/>
          <w:rFonts w:asciiTheme="minorHAnsi" w:hAnsiTheme="minorHAnsi" w:cstheme="minorHAnsi"/>
          <w:i w:val="0"/>
          <w:color w:val="EE0000"/>
          <w:sz w:val="22"/>
          <w:szCs w:val="22"/>
          <w:lang w:val="en-GB"/>
        </w:rPr>
        <w:t xml:space="preserve">password-protected </w:t>
      </w:r>
      <w:r w:rsidRPr="002B1B5E">
        <w:rPr>
          <w:rStyle w:val="Emphasis"/>
          <w:rFonts w:asciiTheme="minorHAnsi" w:hAnsiTheme="minorHAnsi" w:cstheme="minorHAnsi"/>
          <w:i w:val="0"/>
          <w:color w:val="EE0000"/>
          <w:sz w:val="22"/>
          <w:szCs w:val="22"/>
          <w:lang w:val="en-GB"/>
        </w:rPr>
        <w:t>file</w:t>
      </w:r>
      <w:r w:rsidRPr="00E225B7">
        <w:rPr>
          <w:rStyle w:val="Emphasis"/>
          <w:rFonts w:asciiTheme="minorHAnsi" w:hAnsiTheme="minorHAnsi" w:cstheme="minorHAnsi"/>
          <w:i w:val="0"/>
          <w:sz w:val="22"/>
          <w:szCs w:val="22"/>
          <w:lang w:val="en-GB"/>
        </w:rPr>
        <w:t>:</w:t>
      </w:r>
    </w:p>
    <w:p w14:paraId="145027B4" w14:textId="77777777" w:rsidR="00BB0108" w:rsidRPr="00DC76B4" w:rsidRDefault="00BB0108" w:rsidP="00BB0108">
      <w:pPr>
        <w:pStyle w:val="Blockquote"/>
        <w:numPr>
          <w:ilvl w:val="0"/>
          <w:numId w:val="48"/>
        </w:numPr>
        <w:spacing w:before="0" w:after="0"/>
        <w:jc w:val="both"/>
        <w:rPr>
          <w:rStyle w:val="Emphasis"/>
          <w:rFonts w:asciiTheme="minorHAnsi" w:hAnsiTheme="minorHAnsi" w:cstheme="minorHAnsi"/>
          <w:b/>
          <w:i w:val="0"/>
          <w:sz w:val="22"/>
          <w:lang w:val="en-GB"/>
        </w:rPr>
      </w:pPr>
      <w:r w:rsidRPr="00620ED9">
        <w:rPr>
          <w:rStyle w:val="Emphasis"/>
          <w:rFonts w:asciiTheme="minorHAnsi" w:hAnsiTheme="minorHAnsi" w:cstheme="minorHAnsi"/>
          <w:b/>
          <w:i w:val="0"/>
          <w:sz w:val="22"/>
          <w:lang w:val="en-GB"/>
        </w:rPr>
        <w:t xml:space="preserve">Signed Application Form – as per </w:t>
      </w:r>
      <w:r w:rsidRPr="00620ED9">
        <w:rPr>
          <w:rStyle w:val="Emphasis"/>
          <w:rFonts w:asciiTheme="minorHAnsi" w:hAnsiTheme="minorHAnsi" w:cstheme="minorHAnsi"/>
          <w:bCs/>
          <w:i w:val="0"/>
          <w:sz w:val="22"/>
          <w:lang w:val="en-GB"/>
        </w:rPr>
        <w:t>PART 1 – APPLICATION PACKAGE part below</w:t>
      </w:r>
    </w:p>
    <w:p w14:paraId="670A4C41" w14:textId="0C4D5699" w:rsidR="00DC76B4" w:rsidRPr="00620ED9" w:rsidRDefault="00DC76B4" w:rsidP="00BB0108">
      <w:pPr>
        <w:pStyle w:val="Blockquote"/>
        <w:numPr>
          <w:ilvl w:val="0"/>
          <w:numId w:val="48"/>
        </w:numPr>
        <w:spacing w:before="0" w:after="0"/>
        <w:jc w:val="both"/>
        <w:rPr>
          <w:rStyle w:val="Emphasis"/>
          <w:rFonts w:asciiTheme="minorHAnsi" w:hAnsiTheme="minorHAnsi" w:cstheme="minorHAnsi"/>
          <w:b/>
          <w:i w:val="0"/>
          <w:sz w:val="22"/>
          <w:lang w:val="en-GB"/>
        </w:rPr>
      </w:pPr>
      <w:r w:rsidRPr="009F4279">
        <w:rPr>
          <w:rStyle w:val="Emphasis"/>
          <w:rFonts w:ascii="Calibri" w:hAnsi="Calibri"/>
          <w:b/>
          <w:i w:val="0"/>
          <w:sz w:val="22"/>
          <w:szCs w:val="22"/>
          <w:lang w:val="en-GB"/>
        </w:rPr>
        <w:t>Eligibility Documentation Form</w:t>
      </w:r>
      <w:r>
        <w:rPr>
          <w:rStyle w:val="Emphasis"/>
          <w:rFonts w:ascii="Calibri" w:hAnsi="Calibri"/>
          <w:b/>
          <w:i w:val="0"/>
          <w:sz w:val="22"/>
          <w:szCs w:val="22"/>
          <w:lang w:val="en-GB"/>
        </w:rPr>
        <w:t xml:space="preserve"> </w:t>
      </w:r>
    </w:p>
    <w:p w14:paraId="2A933D8B" w14:textId="77777777" w:rsidR="001C4C48" w:rsidRDefault="00BB0108" w:rsidP="00D672EC">
      <w:pPr>
        <w:pStyle w:val="Blockquote"/>
        <w:numPr>
          <w:ilvl w:val="0"/>
          <w:numId w:val="48"/>
        </w:numPr>
        <w:spacing w:before="0"/>
        <w:jc w:val="both"/>
        <w:rPr>
          <w:rStyle w:val="Emphasis"/>
          <w:rFonts w:asciiTheme="minorHAnsi" w:hAnsiTheme="minorHAnsi" w:cstheme="minorHAnsi"/>
          <w:i w:val="0"/>
          <w:sz w:val="22"/>
          <w:szCs w:val="22"/>
          <w:lang w:val="en-GB"/>
        </w:rPr>
      </w:pPr>
      <w:r w:rsidRPr="001C4C48">
        <w:rPr>
          <w:rStyle w:val="Emphasis"/>
          <w:rFonts w:asciiTheme="minorHAnsi" w:hAnsiTheme="minorHAnsi" w:cstheme="minorHAnsi"/>
          <w:b/>
          <w:bCs/>
          <w:i w:val="0"/>
          <w:sz w:val="22"/>
          <w:szCs w:val="22"/>
          <w:lang w:val="en-GB"/>
        </w:rPr>
        <w:t>Technical proposal</w:t>
      </w:r>
      <w:r w:rsidRPr="001C4C48">
        <w:rPr>
          <w:rStyle w:val="Emphasis"/>
          <w:rFonts w:asciiTheme="minorHAnsi" w:hAnsiTheme="minorHAnsi" w:cstheme="minorHAnsi"/>
          <w:i w:val="0"/>
          <w:sz w:val="22"/>
          <w:szCs w:val="22"/>
          <w:lang w:val="en-GB"/>
        </w:rPr>
        <w:t xml:space="preserve"> which demonstrates </w:t>
      </w:r>
    </w:p>
    <w:p w14:paraId="18FC24DE" w14:textId="77777777" w:rsidR="001C4C48" w:rsidRPr="001C4C48" w:rsidRDefault="00BB0108" w:rsidP="001C4C48">
      <w:pPr>
        <w:pStyle w:val="Blockquote"/>
        <w:spacing w:before="0"/>
        <w:ind w:left="1080"/>
        <w:jc w:val="both"/>
        <w:rPr>
          <w:rStyle w:val="Emphasis"/>
          <w:rFonts w:asciiTheme="minorHAnsi" w:hAnsiTheme="minorHAnsi" w:cstheme="minorHAnsi"/>
          <w:iCs/>
          <w:sz w:val="22"/>
          <w:szCs w:val="22"/>
          <w:lang w:val="en-GB"/>
        </w:rPr>
      </w:pPr>
      <w:r w:rsidRPr="001C4C48">
        <w:rPr>
          <w:rStyle w:val="Emphasis"/>
          <w:rFonts w:asciiTheme="minorHAnsi" w:hAnsiTheme="minorHAnsi" w:cstheme="minorHAnsi"/>
          <w:iCs/>
          <w:sz w:val="22"/>
          <w:szCs w:val="22"/>
          <w:lang w:val="en-GB"/>
        </w:rPr>
        <w:t>(1) expertise and relevant experience of the consulting firm</w:t>
      </w:r>
      <w:r w:rsidR="001C4C48" w:rsidRPr="001C4C48">
        <w:rPr>
          <w:rStyle w:val="Emphasis"/>
          <w:rFonts w:asciiTheme="minorHAnsi" w:hAnsiTheme="minorHAnsi" w:cstheme="minorHAnsi"/>
          <w:iCs/>
          <w:sz w:val="22"/>
          <w:szCs w:val="22"/>
          <w:lang w:val="en-GB"/>
        </w:rPr>
        <w:t>/team</w:t>
      </w:r>
      <w:r w:rsidRPr="001C4C48">
        <w:rPr>
          <w:rStyle w:val="Emphasis"/>
          <w:rFonts w:asciiTheme="minorHAnsi" w:hAnsiTheme="minorHAnsi" w:cstheme="minorHAnsi"/>
          <w:iCs/>
          <w:sz w:val="22"/>
          <w:szCs w:val="22"/>
          <w:lang w:val="en-GB"/>
        </w:rPr>
        <w:t xml:space="preserve"> and its team members including </w:t>
      </w:r>
      <w:r w:rsidRPr="001C4C48">
        <w:rPr>
          <w:rStyle w:val="Emphasis"/>
          <w:rFonts w:asciiTheme="minorHAnsi" w:hAnsiTheme="minorHAnsi" w:cstheme="minorHAnsi"/>
          <w:iCs/>
          <w:sz w:val="22"/>
          <w:lang w:val="en-GB"/>
        </w:rPr>
        <w:t>CV(s) of proposed consultancy member(s);</w:t>
      </w:r>
      <w:r w:rsidRPr="001C4C48">
        <w:rPr>
          <w:rStyle w:val="Emphasis"/>
          <w:rFonts w:asciiTheme="minorHAnsi" w:hAnsiTheme="minorHAnsi" w:cstheme="minorHAnsi"/>
          <w:iCs/>
          <w:sz w:val="22"/>
          <w:szCs w:val="22"/>
          <w:lang w:val="en-GB"/>
        </w:rPr>
        <w:t xml:space="preserve"> </w:t>
      </w:r>
    </w:p>
    <w:p w14:paraId="705FDF6E" w14:textId="77777777" w:rsidR="001C4C48" w:rsidRPr="001C4C48" w:rsidRDefault="00BB0108" w:rsidP="001C4C48">
      <w:pPr>
        <w:pStyle w:val="Blockquote"/>
        <w:spacing w:before="0"/>
        <w:ind w:left="1080"/>
        <w:jc w:val="both"/>
        <w:rPr>
          <w:rStyle w:val="Emphasis"/>
          <w:rFonts w:asciiTheme="minorHAnsi" w:hAnsiTheme="minorHAnsi" w:cstheme="minorHAnsi"/>
          <w:iCs/>
          <w:sz w:val="22"/>
          <w:szCs w:val="22"/>
          <w:lang w:val="en-GB"/>
        </w:rPr>
      </w:pPr>
      <w:r w:rsidRPr="001C4C48">
        <w:rPr>
          <w:rStyle w:val="Emphasis"/>
          <w:rFonts w:asciiTheme="minorHAnsi" w:hAnsiTheme="minorHAnsi" w:cstheme="minorHAnsi"/>
          <w:iCs/>
          <w:sz w:val="22"/>
          <w:szCs w:val="22"/>
          <w:lang w:val="en-GB"/>
        </w:rPr>
        <w:t>(2) understanding of the client’s needs, scope of work and the requirements of the tender;</w:t>
      </w:r>
    </w:p>
    <w:p w14:paraId="0EEC5DD0" w14:textId="77777777" w:rsidR="001C4C48" w:rsidRPr="001C4C48" w:rsidRDefault="00BB0108" w:rsidP="001C4C48">
      <w:pPr>
        <w:pStyle w:val="Blockquote"/>
        <w:spacing w:before="0"/>
        <w:ind w:left="1080"/>
        <w:jc w:val="both"/>
        <w:rPr>
          <w:rStyle w:val="Emphasis"/>
          <w:rFonts w:asciiTheme="minorHAnsi" w:hAnsiTheme="minorHAnsi" w:cstheme="minorHAnsi"/>
          <w:iCs/>
          <w:sz w:val="22"/>
          <w:szCs w:val="22"/>
          <w:lang w:val="en-GB"/>
        </w:rPr>
      </w:pPr>
      <w:r w:rsidRPr="001C4C48">
        <w:rPr>
          <w:rStyle w:val="Emphasis"/>
          <w:rFonts w:asciiTheme="minorHAnsi" w:hAnsiTheme="minorHAnsi" w:cstheme="minorHAnsi"/>
          <w:iCs/>
          <w:sz w:val="22"/>
          <w:szCs w:val="22"/>
          <w:lang w:val="en-GB"/>
        </w:rPr>
        <w:t>(3) work plan, including key timelines and task assignments for each team member;</w:t>
      </w:r>
    </w:p>
    <w:p w14:paraId="1819FC06" w14:textId="77777777" w:rsidR="001C4C48" w:rsidRPr="001C4C48" w:rsidRDefault="00BB0108" w:rsidP="001C4C48">
      <w:pPr>
        <w:pStyle w:val="Blockquote"/>
        <w:spacing w:before="0"/>
        <w:ind w:left="1080"/>
        <w:jc w:val="both"/>
        <w:rPr>
          <w:rStyle w:val="Emphasis"/>
          <w:rFonts w:asciiTheme="minorHAnsi" w:hAnsiTheme="minorHAnsi" w:cstheme="minorHAnsi"/>
          <w:iCs/>
          <w:sz w:val="22"/>
          <w:szCs w:val="22"/>
          <w:lang w:val="en-GB"/>
        </w:rPr>
      </w:pPr>
      <w:r w:rsidRPr="001C4C48">
        <w:rPr>
          <w:rStyle w:val="Emphasis"/>
          <w:rFonts w:asciiTheme="minorHAnsi" w:hAnsiTheme="minorHAnsi" w:cstheme="minorHAnsi"/>
          <w:iCs/>
          <w:sz w:val="22"/>
          <w:szCs w:val="22"/>
          <w:lang w:val="en-GB"/>
        </w:rPr>
        <w:t>(4) total number of working days and work distribution among team members</w:t>
      </w:r>
      <w:r w:rsidR="001C4C48" w:rsidRPr="001C4C48">
        <w:rPr>
          <w:rStyle w:val="Emphasis"/>
          <w:rFonts w:asciiTheme="minorHAnsi" w:hAnsiTheme="minorHAnsi" w:cstheme="minorHAnsi"/>
          <w:iCs/>
          <w:sz w:val="22"/>
          <w:szCs w:val="22"/>
          <w:lang w:val="en-GB"/>
        </w:rPr>
        <w:t xml:space="preserve">; </w:t>
      </w:r>
    </w:p>
    <w:p w14:paraId="3D7D825D" w14:textId="1CD7A678" w:rsidR="001C4C48" w:rsidRPr="001C4C48" w:rsidRDefault="001C4C48" w:rsidP="001C4C48">
      <w:pPr>
        <w:pStyle w:val="Blockquote"/>
        <w:spacing w:before="0"/>
        <w:ind w:left="1080"/>
        <w:jc w:val="both"/>
        <w:rPr>
          <w:rStyle w:val="Emphasis"/>
          <w:rFonts w:asciiTheme="minorHAnsi" w:hAnsiTheme="minorHAnsi" w:cstheme="minorHAnsi"/>
          <w:iCs/>
          <w:sz w:val="22"/>
          <w:szCs w:val="22"/>
          <w:lang w:val="en-GB"/>
        </w:rPr>
      </w:pPr>
      <w:r w:rsidRPr="001C4C48">
        <w:rPr>
          <w:rStyle w:val="Emphasis"/>
          <w:rFonts w:asciiTheme="minorHAnsi" w:hAnsiTheme="minorHAnsi" w:cstheme="minorHAnsi"/>
          <w:iCs/>
          <w:sz w:val="22"/>
          <w:szCs w:val="22"/>
          <w:lang w:val="en-GB"/>
        </w:rPr>
        <w:t>(5) sample of past similar products (links).</w:t>
      </w:r>
    </w:p>
    <w:p w14:paraId="18CD03CD" w14:textId="77777777" w:rsidR="00BB0108" w:rsidRPr="00620ED9" w:rsidRDefault="00BB0108" w:rsidP="00BB0108">
      <w:pPr>
        <w:spacing w:before="0" w:after="0"/>
        <w:rPr>
          <w:rStyle w:val="Emphasis"/>
          <w:rFonts w:asciiTheme="minorHAnsi" w:hAnsiTheme="minorHAnsi" w:cstheme="minorHAnsi"/>
          <w:b/>
          <w:bCs/>
          <w:i w:val="0"/>
          <w:sz w:val="22"/>
          <w:szCs w:val="22"/>
          <w:lang w:val="en-GB"/>
        </w:rPr>
      </w:pPr>
    </w:p>
    <w:p w14:paraId="0C1789B2" w14:textId="77777777" w:rsidR="00BB0108" w:rsidRPr="00620ED9" w:rsidRDefault="00BB0108" w:rsidP="00BB0108">
      <w:pPr>
        <w:spacing w:before="0" w:after="0"/>
        <w:ind w:left="360"/>
        <w:rPr>
          <w:rStyle w:val="Emphasis"/>
          <w:rFonts w:asciiTheme="minorHAnsi" w:hAnsiTheme="minorHAnsi" w:cstheme="minorHAnsi"/>
          <w:i w:val="0"/>
          <w:sz w:val="22"/>
          <w:szCs w:val="22"/>
          <w:lang w:val="en-GB"/>
        </w:rPr>
      </w:pPr>
      <w:r w:rsidRPr="00E225B7">
        <w:rPr>
          <w:rStyle w:val="Emphasis"/>
          <w:rFonts w:asciiTheme="minorHAnsi" w:hAnsiTheme="minorHAnsi" w:cstheme="minorHAnsi"/>
          <w:b/>
          <w:bCs/>
          <w:i w:val="0"/>
          <w:color w:val="0070C0"/>
          <w:sz w:val="22"/>
          <w:szCs w:val="22"/>
          <w:lang w:val="en-GB"/>
        </w:rPr>
        <w:t>b. The Financial Offer</w:t>
      </w:r>
      <w:r w:rsidRPr="00E225B7">
        <w:rPr>
          <w:rStyle w:val="Emphasis"/>
          <w:rFonts w:asciiTheme="minorHAnsi" w:hAnsiTheme="minorHAnsi" w:cstheme="minorHAnsi"/>
          <w:i w:val="0"/>
          <w:color w:val="0070C0"/>
          <w:sz w:val="22"/>
          <w:szCs w:val="22"/>
          <w:lang w:val="en-GB"/>
        </w:rPr>
        <w:t xml:space="preserve"> </w:t>
      </w:r>
      <w:r w:rsidRPr="00E225B7">
        <w:rPr>
          <w:rStyle w:val="Emphasis"/>
          <w:rFonts w:asciiTheme="minorHAnsi" w:hAnsiTheme="minorHAnsi" w:cstheme="minorHAnsi"/>
          <w:b/>
          <w:bCs/>
          <w:i w:val="0"/>
          <w:color w:val="0070C0"/>
          <w:sz w:val="22"/>
          <w:szCs w:val="22"/>
          <w:lang w:val="en-GB"/>
        </w:rPr>
        <w:t xml:space="preserve">file </w:t>
      </w:r>
      <w:r w:rsidRPr="00286D5F">
        <w:rPr>
          <w:rStyle w:val="Emphasis"/>
          <w:rFonts w:asciiTheme="minorHAnsi" w:hAnsiTheme="minorHAnsi" w:cstheme="minorHAnsi"/>
          <w:i w:val="0"/>
          <w:color w:val="EE0000"/>
          <w:sz w:val="22"/>
          <w:szCs w:val="22"/>
          <w:lang w:val="en-GB"/>
        </w:rPr>
        <w:t>(password protected)</w:t>
      </w:r>
      <w:r w:rsidRPr="00286D5F">
        <w:rPr>
          <w:rStyle w:val="Emphasis"/>
          <w:rFonts w:asciiTheme="minorHAnsi" w:hAnsiTheme="minorHAnsi" w:cstheme="minorHAnsi"/>
          <w:b/>
          <w:bCs/>
          <w:i w:val="0"/>
          <w:color w:val="EE0000"/>
          <w:sz w:val="22"/>
          <w:szCs w:val="22"/>
          <w:lang w:val="en-GB"/>
        </w:rPr>
        <w:t xml:space="preserve"> </w:t>
      </w:r>
      <w:r w:rsidRPr="00620ED9">
        <w:rPr>
          <w:rStyle w:val="Emphasis"/>
          <w:rFonts w:asciiTheme="minorHAnsi" w:hAnsiTheme="minorHAnsi" w:cstheme="minorHAnsi"/>
          <w:i w:val="0"/>
          <w:sz w:val="22"/>
          <w:szCs w:val="22"/>
          <w:lang w:val="en-GB"/>
        </w:rPr>
        <w:t>shall contain:</w:t>
      </w:r>
    </w:p>
    <w:p w14:paraId="7E0A2A4E" w14:textId="77777777" w:rsidR="00BB0108" w:rsidRPr="00620ED9" w:rsidRDefault="00BB0108" w:rsidP="00BB0108">
      <w:pPr>
        <w:pStyle w:val="Blockquote"/>
        <w:spacing w:before="0" w:after="0"/>
        <w:ind w:left="720"/>
        <w:jc w:val="both"/>
        <w:rPr>
          <w:rFonts w:asciiTheme="minorHAnsi" w:hAnsiTheme="minorHAnsi" w:cstheme="minorHAnsi"/>
          <w:sz w:val="22"/>
          <w:szCs w:val="22"/>
          <w:lang w:val="en-GB"/>
        </w:rPr>
      </w:pPr>
      <w:r w:rsidRPr="00620ED9">
        <w:rPr>
          <w:rFonts w:asciiTheme="minorHAnsi" w:hAnsiTheme="minorHAnsi" w:cstheme="minorHAnsi"/>
          <w:b/>
          <w:sz w:val="22"/>
          <w:szCs w:val="22"/>
          <w:lang w:val="en-GB"/>
        </w:rPr>
        <w:t xml:space="preserve">1. Financial offer </w:t>
      </w:r>
      <w:r w:rsidRPr="00620ED9">
        <w:rPr>
          <w:rFonts w:asciiTheme="minorHAnsi" w:hAnsiTheme="minorHAnsi" w:cstheme="minorHAnsi"/>
          <w:sz w:val="22"/>
          <w:szCs w:val="22"/>
          <w:lang w:val="en-GB"/>
        </w:rPr>
        <w:t xml:space="preserve">– </w:t>
      </w:r>
      <w:r w:rsidRPr="00C06A02">
        <w:rPr>
          <w:rFonts w:asciiTheme="minorHAnsi" w:hAnsiTheme="minorHAnsi" w:cstheme="minorHAnsi"/>
          <w:bCs/>
          <w:sz w:val="22"/>
          <w:lang w:val="en-GB"/>
        </w:rPr>
        <w:t xml:space="preserve">as per </w:t>
      </w:r>
      <w:r w:rsidRPr="00C06A02">
        <w:rPr>
          <w:rStyle w:val="Emphasis"/>
          <w:rFonts w:asciiTheme="minorHAnsi" w:hAnsiTheme="minorHAnsi" w:cstheme="minorHAnsi"/>
          <w:bCs/>
          <w:i w:val="0"/>
          <w:sz w:val="22"/>
          <w:lang w:val="en-GB"/>
        </w:rPr>
        <w:t>PART 2 - Financial offer part below</w:t>
      </w:r>
      <w:r w:rsidRPr="00620ED9">
        <w:rPr>
          <w:rFonts w:asciiTheme="minorHAnsi" w:hAnsiTheme="minorHAnsi" w:cstheme="minorHAnsi"/>
          <w:sz w:val="22"/>
          <w:szCs w:val="22"/>
          <w:lang w:val="en-GB"/>
        </w:rPr>
        <w:t xml:space="preserve">. </w:t>
      </w:r>
    </w:p>
    <w:p w14:paraId="6705FED3" w14:textId="77777777" w:rsidR="00BB0108" w:rsidRPr="00620ED9" w:rsidRDefault="00BB0108" w:rsidP="00BB0108">
      <w:pPr>
        <w:pStyle w:val="Blockquote"/>
        <w:spacing w:before="0"/>
        <w:ind w:left="0"/>
        <w:jc w:val="both"/>
        <w:rPr>
          <w:rFonts w:asciiTheme="minorHAnsi" w:hAnsiTheme="minorHAnsi" w:cstheme="minorHAnsi"/>
          <w:sz w:val="22"/>
          <w:lang w:val="en-GB"/>
        </w:rPr>
      </w:pPr>
      <w:r w:rsidRPr="00620ED9">
        <w:rPr>
          <w:rStyle w:val="Strong"/>
          <w:rFonts w:asciiTheme="minorHAnsi" w:hAnsiTheme="minorHAnsi" w:cstheme="minorHAnsi"/>
          <w:b w:val="0"/>
          <w:sz w:val="22"/>
          <w:szCs w:val="22"/>
          <w:lang w:val="en-GB"/>
        </w:rPr>
        <w:t>The Financial offer must be presented in Vietnam Dongs. The fees proposed in this offer should be all inclusive of</w:t>
      </w:r>
      <w:r w:rsidRPr="00620ED9">
        <w:rPr>
          <w:rFonts w:asciiTheme="minorHAnsi" w:hAnsiTheme="minorHAnsi" w:cstheme="minorHAnsi"/>
          <w:sz w:val="22"/>
          <w:szCs w:val="22"/>
          <w:lang w:val="en-GB"/>
        </w:rPr>
        <w:t xml:space="preserve"> all costs to perform their tasks (e.g. office accommodation, transport, internet access and equipment, administrative and secretarial support, interpretation etc.).</w:t>
      </w:r>
      <w:r w:rsidRPr="00620ED9">
        <w:rPr>
          <w:rFonts w:asciiTheme="minorHAnsi" w:hAnsiTheme="minorHAnsi" w:cstheme="minorHAnsi"/>
          <w:sz w:val="22"/>
          <w:lang w:val="en-GB"/>
        </w:rPr>
        <w:t xml:space="preserve"> The service contractor is responsible for all other taxes and duties and/or Helvetas shall withhold Personal Income Tax (if any) for individual work contract/agreement in compliance with the legislation of the country.</w:t>
      </w:r>
    </w:p>
    <w:p w14:paraId="647F32B7" w14:textId="77777777" w:rsidR="00AF2E17" w:rsidRPr="009F4279" w:rsidRDefault="00AF2E17" w:rsidP="00AF2E17">
      <w:pPr>
        <w:pStyle w:val="ListParagraph"/>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Alteration or withdrawal of applications</w:t>
      </w:r>
    </w:p>
    <w:p w14:paraId="7EC97736" w14:textId="77777777"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Candidates may alter or withdraw their offers by written notification prior to the deadline for submission of tenders.  No offer may be altered after this deadline.</w:t>
      </w:r>
    </w:p>
    <w:p w14:paraId="11EF3F91" w14:textId="387E0C2B" w:rsidR="00AF2E17" w:rsidRPr="009F4279" w:rsidRDefault="00AB1567" w:rsidP="00AF2E17">
      <w:pPr>
        <w:pStyle w:val="Blockquote"/>
        <w:spacing w:before="0"/>
        <w:ind w:left="0"/>
        <w:jc w:val="both"/>
        <w:rPr>
          <w:rFonts w:ascii="Calibri" w:hAnsi="Calibri"/>
          <w:sz w:val="22"/>
          <w:szCs w:val="19"/>
          <w:lang w:val="en-GB"/>
        </w:rPr>
      </w:pPr>
      <w:r w:rsidRPr="009F4279">
        <w:rPr>
          <w:rStyle w:val="Emphasis"/>
          <w:rFonts w:ascii="Calibri" w:hAnsi="Calibri"/>
          <w:i w:val="0"/>
          <w:sz w:val="22"/>
          <w:szCs w:val="22"/>
          <w:lang w:val="en-GB"/>
        </w:rPr>
        <w:t xml:space="preserve">Helvetas </w:t>
      </w:r>
      <w:r w:rsidR="00AF2E17" w:rsidRPr="009F4279">
        <w:rPr>
          <w:rFonts w:ascii="Calibri" w:hAnsi="Calibri"/>
          <w:sz w:val="22"/>
          <w:szCs w:val="19"/>
          <w:lang w:val="en-GB"/>
        </w:rPr>
        <w:t>retains ownership of all offers, which have not been withdrawn. Consequently, bidders do not have the right to have their offers returned to them.</w:t>
      </w:r>
    </w:p>
    <w:p w14:paraId="2266555A" w14:textId="77777777" w:rsidR="00AF2E17" w:rsidRPr="009F4279" w:rsidRDefault="00AF2E17" w:rsidP="00AF2E17">
      <w:pPr>
        <w:pStyle w:val="ListParagraph"/>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Validity of offers</w:t>
      </w:r>
    </w:p>
    <w:p w14:paraId="4AE50F99" w14:textId="2A83BDA5" w:rsidR="00AF2E17" w:rsidRPr="009F4279" w:rsidRDefault="00AF2E17" w:rsidP="009235D0">
      <w:pPr>
        <w:pStyle w:val="Default"/>
        <w:ind w:right="360"/>
        <w:jc w:val="both"/>
        <w:rPr>
          <w:rFonts w:ascii="Calibri" w:hAnsi="Calibri"/>
          <w:color w:val="auto"/>
          <w:sz w:val="22"/>
          <w:szCs w:val="22"/>
          <w:lang w:val="en-GB"/>
        </w:rPr>
      </w:pPr>
      <w:r w:rsidRPr="009F4279">
        <w:rPr>
          <w:rFonts w:ascii="Calibri" w:hAnsi="Calibri"/>
          <w:color w:val="auto"/>
          <w:sz w:val="22"/>
          <w:szCs w:val="22"/>
          <w:lang w:val="en-GB"/>
        </w:rPr>
        <w:t xml:space="preserve">Bidders are bound by their tenders for 90 days after the deadline for submitting offers. In exceptional cases, before the period of validity expires, the </w:t>
      </w:r>
      <w:r w:rsidR="00AB1567" w:rsidRPr="009F4279">
        <w:rPr>
          <w:rStyle w:val="Emphasis"/>
          <w:rFonts w:ascii="Calibri" w:hAnsi="Calibri"/>
          <w:i w:val="0"/>
          <w:color w:val="auto"/>
          <w:sz w:val="22"/>
          <w:szCs w:val="22"/>
          <w:lang w:val="en-GB"/>
        </w:rPr>
        <w:t xml:space="preserve">Helvetas </w:t>
      </w:r>
      <w:r w:rsidRPr="009F4279">
        <w:rPr>
          <w:rFonts w:ascii="Calibri" w:hAnsi="Calibri"/>
          <w:color w:val="auto"/>
          <w:sz w:val="22"/>
          <w:szCs w:val="22"/>
          <w:lang w:val="en-GB"/>
        </w:rPr>
        <w:t xml:space="preserve">may ask bidders to extend the period of validity for a specific number of days, which may not exceed 40. </w:t>
      </w:r>
    </w:p>
    <w:p w14:paraId="5094395F" w14:textId="77777777" w:rsidR="00AF2E17" w:rsidRPr="009F4279" w:rsidRDefault="00AF2E17" w:rsidP="00AF2E17">
      <w:pPr>
        <w:numPr>
          <w:ilvl w:val="0"/>
          <w:numId w:val="31"/>
        </w:numPr>
        <w:spacing w:before="240" w:after="240"/>
        <w:outlineLvl w:val="0"/>
        <w:rPr>
          <w:rStyle w:val="Strong"/>
          <w:rFonts w:ascii="Calibri" w:hAnsi="Calibri" w:cs="Arial"/>
          <w:snapToGrid/>
          <w:sz w:val="22"/>
          <w:szCs w:val="22"/>
          <w:lang w:val="en-GB"/>
        </w:rPr>
      </w:pPr>
      <w:r w:rsidRPr="009F4279">
        <w:rPr>
          <w:rStyle w:val="Strong"/>
          <w:rFonts w:ascii="Calibri" w:hAnsi="Calibri" w:cs="Arial"/>
          <w:sz w:val="22"/>
          <w:szCs w:val="22"/>
          <w:lang w:val="en-GB"/>
        </w:rPr>
        <w:t xml:space="preserve">Signature of the contract(s) </w:t>
      </w:r>
    </w:p>
    <w:p w14:paraId="6169D4B7" w14:textId="5AFD75B2" w:rsidR="00AF2E17" w:rsidRPr="009F4279" w:rsidRDefault="00AF2E17" w:rsidP="00AF2E17">
      <w:pPr>
        <w:pStyle w:val="Blockquote"/>
        <w:spacing w:before="0"/>
        <w:ind w:left="0"/>
        <w:jc w:val="both"/>
        <w:rPr>
          <w:rFonts w:ascii="Calibri" w:hAnsi="Calibri"/>
          <w:sz w:val="22"/>
          <w:szCs w:val="19"/>
          <w:lang w:val="en-GB"/>
        </w:rPr>
      </w:pPr>
      <w:r w:rsidRPr="009F4279">
        <w:rPr>
          <w:rFonts w:ascii="Calibri" w:hAnsi="Calibri"/>
          <w:sz w:val="22"/>
          <w:szCs w:val="19"/>
          <w:lang w:val="en-GB"/>
        </w:rPr>
        <w:t xml:space="preserve">Within </w:t>
      </w:r>
      <w:r w:rsidR="00B65F93" w:rsidRPr="009F4279">
        <w:rPr>
          <w:rFonts w:ascii="Calibri" w:hAnsi="Calibri"/>
          <w:sz w:val="22"/>
          <w:szCs w:val="19"/>
          <w:lang w:val="en-GB"/>
        </w:rPr>
        <w:t>05</w:t>
      </w:r>
      <w:r w:rsidRPr="009F4279">
        <w:rPr>
          <w:rFonts w:ascii="Calibri" w:hAnsi="Calibri"/>
          <w:sz w:val="22"/>
          <w:szCs w:val="19"/>
          <w:lang w:val="en-GB"/>
        </w:rPr>
        <w:t xml:space="preserve"> days of receipt of the </w:t>
      </w:r>
      <w:r w:rsidR="00B61E3B" w:rsidRPr="009F4279">
        <w:rPr>
          <w:rFonts w:ascii="Calibri" w:hAnsi="Calibri"/>
          <w:sz w:val="22"/>
          <w:szCs w:val="19"/>
          <w:lang w:val="en-GB"/>
        </w:rPr>
        <w:t xml:space="preserve">purchase order/ </w:t>
      </w:r>
      <w:r w:rsidRPr="009F4279">
        <w:rPr>
          <w:rFonts w:ascii="Calibri" w:hAnsi="Calibri"/>
          <w:sz w:val="22"/>
          <w:szCs w:val="19"/>
          <w:lang w:val="en-GB"/>
        </w:rPr>
        <w:t xml:space="preserve">contract already signed by the </w:t>
      </w:r>
      <w:r w:rsidR="005E3428" w:rsidRPr="009F4279">
        <w:rPr>
          <w:rStyle w:val="Emphasis"/>
          <w:rFonts w:ascii="Calibri" w:hAnsi="Calibri"/>
          <w:i w:val="0"/>
          <w:sz w:val="22"/>
          <w:szCs w:val="22"/>
          <w:lang w:val="en-GB"/>
        </w:rPr>
        <w:t>Helvetas</w:t>
      </w:r>
      <w:r w:rsidRPr="009F4279">
        <w:rPr>
          <w:rFonts w:ascii="Calibri" w:hAnsi="Calibri"/>
          <w:sz w:val="22"/>
          <w:szCs w:val="19"/>
          <w:lang w:val="en-GB"/>
        </w:rPr>
        <w:t xml:space="preserve">, the selected bidder shall sign and date the contract. Failure of the selected bidder to comply with this requirement may constitute grounds for annulling the decision to award the contract. In this event, the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lastRenderedPageBreak/>
        <w:t>may award the tender to another bidder or cancel the tender procedure.</w:t>
      </w:r>
    </w:p>
    <w:p w14:paraId="04913BD0" w14:textId="77777777" w:rsidR="008D20E6" w:rsidRPr="009F4279" w:rsidRDefault="008D20E6"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Terms of payments</w:t>
      </w:r>
    </w:p>
    <w:p w14:paraId="52B05561" w14:textId="0DD25D7F"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Prices in the application must be submitted, taking into account all expenses.</w:t>
      </w:r>
    </w:p>
    <w:p w14:paraId="51C85AA1" w14:textId="7D79BCD5"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The payment will be made via bank account transfer to the winner of the tender in </w:t>
      </w:r>
      <w:r w:rsidR="00EF0C86" w:rsidRPr="009F4279">
        <w:rPr>
          <w:rFonts w:ascii="Calibri" w:hAnsi="Calibri"/>
          <w:sz w:val="22"/>
          <w:szCs w:val="19"/>
          <w:lang w:val="en-GB"/>
        </w:rPr>
        <w:t>VND</w:t>
      </w:r>
      <w:r w:rsidRPr="009F4279">
        <w:rPr>
          <w:rFonts w:ascii="Calibri" w:hAnsi="Calibri"/>
          <w:sz w:val="22"/>
          <w:szCs w:val="19"/>
          <w:lang w:val="en-GB"/>
        </w:rPr>
        <w:t xml:space="preserve"> within a maximum of 30 working days from the date of acceptance of goods or execution of services or works. </w:t>
      </w:r>
      <w:r w:rsidR="0088374C" w:rsidRPr="009F4279">
        <w:rPr>
          <w:rFonts w:ascii="Calibri" w:hAnsi="Calibri"/>
          <w:sz w:val="22"/>
          <w:szCs w:val="19"/>
          <w:lang w:val="en-GB"/>
        </w:rPr>
        <w:t xml:space="preserve">The advance may be considered but not exceed 30% of the total consultancy service fee. </w:t>
      </w:r>
      <w:r w:rsidRPr="009F4279">
        <w:rPr>
          <w:rFonts w:ascii="Calibri" w:hAnsi="Calibri"/>
          <w:sz w:val="22"/>
          <w:szCs w:val="19"/>
          <w:lang w:val="en-GB"/>
        </w:rPr>
        <w:t>Cases of non-performance of obligation and their legal consequences will be separately indicated in the contract.</w:t>
      </w:r>
    </w:p>
    <w:p w14:paraId="0E49BE04" w14:textId="77777777" w:rsidR="008D20E6" w:rsidRPr="009F4279" w:rsidRDefault="008D20E6"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Terms of cooperation</w:t>
      </w:r>
    </w:p>
    <w:p w14:paraId="3E0B45AB" w14:textId="3B092F71"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In the case of a contracting, the parties will have to perform according to the established time and in accordance with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 Supplier purchase order or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 Service provider contract.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has the right to increase or decrease the number of ordered items.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has the right to choose a supplier/ implementer on the given offer according to its own discretion.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has the right to re-formulate the Request for Quotation (RFQ), Invitation to Bid (ITB) or Request for Proposal (RFP) to its own discretion, if any additional items are needed. In case of failure or non-compliance with contractual obligations,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has a unilateral right to terminate the contract without incurring any legal obligation.</w:t>
      </w:r>
    </w:p>
    <w:p w14:paraId="517C7D06" w14:textId="77777777"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The Applicant has to be familiar with all instructions, forms and requirements mentioned in the RFQ, ITB or RFP documents. The responsibility for the submission of the offer in accordance to these requirements lies entirely with the Applicant. </w:t>
      </w:r>
    </w:p>
    <w:p w14:paraId="2FD52918" w14:textId="15097AF3" w:rsidR="008D20E6" w:rsidRPr="009F4279" w:rsidRDefault="00AB1567" w:rsidP="008D20E6">
      <w:pPr>
        <w:pStyle w:val="Blockquote"/>
        <w:spacing w:before="0" w:after="0"/>
        <w:ind w:left="0"/>
        <w:jc w:val="both"/>
        <w:rPr>
          <w:rFonts w:ascii="Calibri" w:hAnsi="Calibri"/>
          <w:sz w:val="22"/>
          <w:szCs w:val="19"/>
          <w:lang w:val="en-GB"/>
        </w:rPr>
      </w:pPr>
      <w:r w:rsidRPr="009F4279">
        <w:rPr>
          <w:rStyle w:val="Emphasis"/>
          <w:rFonts w:ascii="Calibri" w:hAnsi="Calibri"/>
          <w:i w:val="0"/>
          <w:sz w:val="22"/>
          <w:szCs w:val="22"/>
          <w:lang w:val="en-GB"/>
        </w:rPr>
        <w:t xml:space="preserve">Helvetas </w:t>
      </w:r>
      <w:r w:rsidR="008D20E6" w:rsidRPr="009F4279">
        <w:rPr>
          <w:rFonts w:ascii="Calibri" w:hAnsi="Calibri"/>
          <w:sz w:val="22"/>
          <w:szCs w:val="19"/>
          <w:lang w:val="en-GB"/>
        </w:rPr>
        <w:t>signs a purchase order/contract with the winning bidder. The contract will come into force upon signature by both parties.</w:t>
      </w:r>
    </w:p>
    <w:p w14:paraId="4ADE80D7" w14:textId="77777777" w:rsidR="008D20E6" w:rsidRPr="009F4279" w:rsidRDefault="008D20E6" w:rsidP="00AF2E17">
      <w:pPr>
        <w:pStyle w:val="Blockquote"/>
        <w:spacing w:before="0"/>
        <w:ind w:left="0"/>
        <w:jc w:val="both"/>
        <w:rPr>
          <w:rFonts w:ascii="Calibri" w:hAnsi="Calibri"/>
          <w:sz w:val="22"/>
          <w:szCs w:val="19"/>
          <w:lang w:val="en-GB"/>
        </w:rPr>
      </w:pPr>
    </w:p>
    <w:p w14:paraId="34125D34" w14:textId="77777777" w:rsidR="00AF2E17" w:rsidRPr="009F4279" w:rsidRDefault="00AF2E17"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Ethics clauses/Corruptive practices </w:t>
      </w:r>
    </w:p>
    <w:p w14:paraId="3A8F73F3" w14:textId="77777777" w:rsidR="00B61E3B" w:rsidRPr="009F4279" w:rsidRDefault="00AF2E17"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Bidders </w:t>
      </w:r>
      <w:r w:rsidR="00B61E3B" w:rsidRPr="009F4279">
        <w:rPr>
          <w:rStyle w:val="Emphasis"/>
          <w:rFonts w:ascii="Calibri" w:hAnsi="Calibri"/>
          <w:i w:val="0"/>
          <w:sz w:val="22"/>
          <w:szCs w:val="22"/>
          <w:lang w:val="en-GB"/>
        </w:rPr>
        <w:t>making false declarations may be subject to financial penalties representing 10% of the total value of the purchase order/contract being awarded. This rate may be increased to 20% in the event of a repeated offence.</w:t>
      </w:r>
    </w:p>
    <w:p w14:paraId="2C600400" w14:textId="5130C102"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Any attempt by a company/organisation to obtain confidential information, enter into unlawful agreements with competitors or influence the PP or the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during the process of examining, clarifying, evaluating and comparing offers will lead to the rejection of its offer and may result in penalties as described above. </w:t>
      </w:r>
    </w:p>
    <w:p w14:paraId="7A863BDA" w14:textId="1EA56B1C"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Companies/organisations must not be affected by any conflict of interest with other bidders or parties involved in the project.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reserves the right to suspend or cancel the </w:t>
      </w:r>
      <w:r w:rsidR="00501F08" w:rsidRPr="009F4279">
        <w:rPr>
          <w:rStyle w:val="Emphasis"/>
          <w:rFonts w:ascii="Calibri" w:hAnsi="Calibri"/>
          <w:i w:val="0"/>
          <w:sz w:val="22"/>
          <w:szCs w:val="22"/>
          <w:lang w:val="en-GB"/>
        </w:rPr>
        <w:t xml:space="preserve">RFP </w:t>
      </w:r>
      <w:r w:rsidRPr="009F4279">
        <w:rPr>
          <w:rStyle w:val="Emphasis"/>
          <w:rFonts w:ascii="Calibri" w:hAnsi="Calibri"/>
          <w:i w:val="0"/>
          <w:sz w:val="22"/>
          <w:szCs w:val="22"/>
          <w:lang w:val="en-GB"/>
        </w:rPr>
        <w:t xml:space="preserve">procedure and/or purchase order/contract if corrupt practices of any kind are discovered at any stage of the award process or during the execution of a contract. </w:t>
      </w:r>
    </w:p>
    <w:p w14:paraId="0AB321D2" w14:textId="77777777"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Companies/organisations will be rejected or purchase order/contracts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company/organisation which has every appearance of being a front company/organisation. </w:t>
      </w:r>
    </w:p>
    <w:p w14:paraId="15252013" w14:textId="77777777"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lastRenderedPageBreak/>
        <w:t xml:space="preserve">Contractors found to have paid unusual commercial expenses related to this project are liable, depending on the seriousness of the facts observed, to have their contracts terminated and/or be penalised. </w:t>
      </w:r>
    </w:p>
    <w:p w14:paraId="25B92542" w14:textId="70044FEE"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reserves the right to suspend or cancel the procedure, where the award procedure proves to have been subject to substantial errors, irregularities or fraud. If substantial errors, irregularities or fraud are discovered after the award of the purchase order/ contract,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may refrain from concluding the purchase order/contract and/or terminate the purchase order/ contract.</w:t>
      </w:r>
    </w:p>
    <w:p w14:paraId="611436A5" w14:textId="2C3C709E" w:rsidR="00AF2E17" w:rsidRPr="009F4279" w:rsidRDefault="00AF2E17"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Operational language</w:t>
      </w:r>
    </w:p>
    <w:p w14:paraId="4C6D9FC4" w14:textId="4BB4EF42" w:rsidR="008D20E6" w:rsidRPr="009F4279" w:rsidRDefault="00AF2E17" w:rsidP="5ED7C188">
      <w:pPr>
        <w:pStyle w:val="Blockquote"/>
        <w:spacing w:before="0"/>
        <w:ind w:left="0"/>
        <w:jc w:val="both"/>
        <w:rPr>
          <w:rStyle w:val="Emphasis"/>
          <w:rFonts w:ascii="Calibri" w:hAnsi="Calibri"/>
          <w:i w:val="0"/>
          <w:sz w:val="22"/>
          <w:szCs w:val="22"/>
        </w:rPr>
      </w:pPr>
      <w:r w:rsidRPr="009F4279">
        <w:rPr>
          <w:rStyle w:val="Emphasis"/>
          <w:rFonts w:ascii="Calibri" w:hAnsi="Calibri"/>
          <w:i w:val="0"/>
          <w:sz w:val="22"/>
          <w:szCs w:val="22"/>
        </w:rPr>
        <w:t xml:space="preserve">All written communications for this tender procedure and contract </w:t>
      </w:r>
      <w:r w:rsidR="00DC76B4">
        <w:rPr>
          <w:rStyle w:val="Emphasis"/>
          <w:rFonts w:ascii="Calibri" w:hAnsi="Calibri"/>
          <w:i w:val="0"/>
          <w:sz w:val="22"/>
          <w:szCs w:val="22"/>
        </w:rPr>
        <w:t>can</w:t>
      </w:r>
      <w:r w:rsidRPr="009F4279">
        <w:rPr>
          <w:rStyle w:val="Emphasis"/>
          <w:rFonts w:ascii="Calibri" w:hAnsi="Calibri"/>
          <w:i w:val="0"/>
          <w:sz w:val="22"/>
          <w:szCs w:val="22"/>
        </w:rPr>
        <w:t xml:space="preserve"> be in </w:t>
      </w:r>
      <w:r w:rsidR="008D20E6" w:rsidRPr="009F4279">
        <w:rPr>
          <w:rStyle w:val="Emphasis"/>
          <w:rFonts w:ascii="Calibri" w:hAnsi="Calibri"/>
          <w:i w:val="0"/>
          <w:sz w:val="22"/>
          <w:szCs w:val="22"/>
        </w:rPr>
        <w:t>English</w:t>
      </w:r>
      <w:r w:rsidR="00DC76B4">
        <w:rPr>
          <w:rStyle w:val="Emphasis"/>
          <w:rFonts w:ascii="Calibri" w:hAnsi="Calibri"/>
          <w:i w:val="0"/>
          <w:sz w:val="22"/>
          <w:szCs w:val="22"/>
        </w:rPr>
        <w:t xml:space="preserve"> or Vietnamese</w:t>
      </w:r>
      <w:r w:rsidR="008D20E6" w:rsidRPr="009F4279">
        <w:rPr>
          <w:rStyle w:val="Emphasis"/>
          <w:rFonts w:ascii="Calibri" w:hAnsi="Calibri"/>
          <w:i w:val="0"/>
          <w:sz w:val="22"/>
          <w:szCs w:val="22"/>
        </w:rPr>
        <w:t xml:space="preserve">.  </w:t>
      </w:r>
    </w:p>
    <w:p w14:paraId="7B316DE2" w14:textId="77777777" w:rsidR="00AF2E17" w:rsidRPr="009F4279" w:rsidRDefault="00AF2E17"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Additional information </w:t>
      </w:r>
    </w:p>
    <w:p w14:paraId="32517CED" w14:textId="21B4C590"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conclusion of the tender and the award of any </w:t>
      </w:r>
      <w:r w:rsidR="00B61E3B" w:rsidRPr="009F4279">
        <w:rPr>
          <w:rStyle w:val="Emphasis"/>
          <w:rFonts w:ascii="Calibri" w:hAnsi="Calibri"/>
          <w:i w:val="0"/>
          <w:sz w:val="22"/>
          <w:szCs w:val="22"/>
          <w:lang w:val="en-GB"/>
        </w:rPr>
        <w:t>purchase order/c</w:t>
      </w:r>
      <w:r w:rsidRPr="009F4279">
        <w:rPr>
          <w:rStyle w:val="Emphasis"/>
          <w:rFonts w:ascii="Calibri" w:hAnsi="Calibri"/>
          <w:i w:val="0"/>
          <w:sz w:val="22"/>
          <w:szCs w:val="22"/>
          <w:lang w:val="en-GB"/>
        </w:rPr>
        <w:t>ontract are subject to the availability of funds.</w:t>
      </w:r>
    </w:p>
    <w:p w14:paraId="7B325374" w14:textId="448659F4" w:rsidR="00F06882" w:rsidRPr="009F4279" w:rsidRDefault="00AB156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 xml:space="preserve">reserves the right to annul this tender procedure at any time, without any liability on its side. </w:t>
      </w:r>
    </w:p>
    <w:p w14:paraId="3AA4C074" w14:textId="77777777" w:rsidR="00F06882" w:rsidRPr="009F4279" w:rsidRDefault="00F06882">
      <w:pPr>
        <w:widowControl/>
        <w:spacing w:before="0" w:after="0"/>
        <w:rPr>
          <w:rStyle w:val="Emphasis"/>
          <w:rFonts w:ascii="Calibri" w:hAnsi="Calibri"/>
          <w:i w:val="0"/>
          <w:sz w:val="22"/>
          <w:szCs w:val="22"/>
          <w:lang w:val="en-GB"/>
        </w:rPr>
      </w:pPr>
      <w:r w:rsidRPr="009F4279">
        <w:rPr>
          <w:rStyle w:val="Emphasis"/>
          <w:rFonts w:ascii="Calibri" w:hAnsi="Calibri"/>
          <w:i w:val="0"/>
          <w:sz w:val="22"/>
          <w:szCs w:val="22"/>
          <w:lang w:val="en-GB"/>
        </w:rPr>
        <w:br w:type="page"/>
      </w:r>
    </w:p>
    <w:p w14:paraId="6427072A" w14:textId="54B6593C" w:rsidR="00F06882" w:rsidRPr="009F4279" w:rsidRDefault="00F06882" w:rsidP="0029124A">
      <w:pPr>
        <w:pStyle w:val="Heading1"/>
        <w:tabs>
          <w:tab w:val="left" w:pos="8320"/>
        </w:tabs>
        <w:spacing w:after="240"/>
        <w:rPr>
          <w:rStyle w:val="Emphasis"/>
          <w:rFonts w:ascii="Calibri" w:hAnsi="Calibri"/>
          <w:i w:val="0"/>
          <w:sz w:val="22"/>
          <w:szCs w:val="22"/>
        </w:rPr>
      </w:pPr>
      <w:r w:rsidRPr="009F4279">
        <w:rPr>
          <w:rStyle w:val="Emphasis"/>
          <w:rFonts w:ascii="Calibri" w:hAnsi="Calibri"/>
          <w:i w:val="0"/>
          <w:sz w:val="22"/>
          <w:szCs w:val="22"/>
        </w:rPr>
        <w:lastRenderedPageBreak/>
        <w:t>ELIGIBILITY DOCUMENTATION FORM</w:t>
      </w:r>
      <w:r w:rsidR="0029124A" w:rsidRPr="009F4279">
        <w:rPr>
          <w:rStyle w:val="Emphasis"/>
          <w:rFonts w:ascii="Calibri" w:hAnsi="Calibri"/>
          <w:i w:val="0"/>
          <w:sz w:val="22"/>
          <w:szCs w:val="22"/>
        </w:rPr>
        <w:tab/>
      </w:r>
    </w:p>
    <w:p w14:paraId="484AC587" w14:textId="77777777" w:rsidR="00F06882" w:rsidRPr="009F4279" w:rsidRDefault="00F06882" w:rsidP="00F06882">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LIST OF REQUIRED DOCUMENTS</w:t>
      </w:r>
    </w:p>
    <w:p w14:paraId="77889BC3" w14:textId="77777777" w:rsidR="00F06882" w:rsidRPr="009F4279" w:rsidRDefault="00F06882" w:rsidP="00F06882">
      <w:pPr>
        <w:pStyle w:val="Blockquote"/>
        <w:spacing w:before="0" w:after="0"/>
        <w:ind w:left="0"/>
        <w:jc w:val="both"/>
        <w:rPr>
          <w:rStyle w:val="Emphasis"/>
          <w:rFonts w:ascii="Calibri" w:hAnsi="Calibri"/>
          <w:b/>
          <w:i w:val="0"/>
          <w:sz w:val="22"/>
          <w:szCs w:val="22"/>
          <w:lang w:val="en-GB"/>
        </w:rPr>
      </w:pPr>
      <w:r w:rsidRPr="009F4279">
        <w:rPr>
          <w:rStyle w:val="Emphasis"/>
          <w:rFonts w:ascii="Calibri" w:hAnsi="Calibri"/>
          <w:b/>
          <w:i w:val="0"/>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9F4279" w:rsidRPr="009F4279" w14:paraId="017B9D84" w14:textId="77777777" w:rsidTr="003B2FEE">
        <w:tc>
          <w:tcPr>
            <w:tcW w:w="4675" w:type="dxa"/>
            <w:shd w:val="solid" w:color="C0C0C0" w:fill="FFFFFF"/>
            <w:vAlign w:val="center"/>
          </w:tcPr>
          <w:p w14:paraId="4ECC923B" w14:textId="77777777" w:rsidR="00F06882" w:rsidRPr="009F4279" w:rsidRDefault="00F06882" w:rsidP="003B2FEE">
            <w:pPr>
              <w:pStyle w:val="Blockquote"/>
              <w:spacing w:before="0"/>
              <w:ind w:left="162"/>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Requirements</w:t>
            </w:r>
          </w:p>
        </w:tc>
        <w:tc>
          <w:tcPr>
            <w:tcW w:w="4675" w:type="dxa"/>
            <w:shd w:val="solid" w:color="C0C0C0" w:fill="FFFFFF"/>
            <w:vAlign w:val="center"/>
          </w:tcPr>
          <w:p w14:paraId="1912CE28" w14:textId="77777777" w:rsidR="00F06882" w:rsidRPr="009F4279" w:rsidRDefault="00F06882" w:rsidP="003B2FEE">
            <w:pPr>
              <w:pStyle w:val="Blockquote"/>
              <w:spacing w:before="0"/>
              <w:ind w:left="0"/>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Documentary evidence</w:t>
            </w:r>
          </w:p>
        </w:tc>
      </w:tr>
      <w:tr w:rsidR="009F4279" w:rsidRPr="009F4279" w14:paraId="689A9BFE" w14:textId="77777777" w:rsidTr="003B2FEE">
        <w:tc>
          <w:tcPr>
            <w:tcW w:w="4675" w:type="dxa"/>
            <w:shd w:val="clear" w:color="auto" w:fill="F2F2F2"/>
          </w:tcPr>
          <w:p w14:paraId="2B334551" w14:textId="37872F21" w:rsidR="00F06882" w:rsidRPr="009F4279" w:rsidRDefault="00F06882" w:rsidP="003B2FEE">
            <w:pPr>
              <w:pStyle w:val="Blockquote"/>
              <w:tabs>
                <w:tab w:val="left" w:pos="4185"/>
              </w:tabs>
              <w:spacing w:before="0"/>
              <w:ind w:left="0"/>
              <w:rPr>
                <w:rStyle w:val="Emphasis"/>
                <w:rFonts w:ascii="Calibri Light" w:hAnsi="Calibri Light" w:cs="Calibri Light"/>
                <w:i w:val="0"/>
                <w:sz w:val="21"/>
                <w:szCs w:val="21"/>
                <w:lang w:val="en-GB"/>
              </w:rPr>
            </w:pPr>
            <w:r w:rsidRPr="009F4279">
              <w:rPr>
                <w:rStyle w:val="Emphasis"/>
                <w:rFonts w:ascii="Calibri Light" w:hAnsi="Calibri Light" w:cs="Calibri Light"/>
                <w:i w:val="0"/>
                <w:sz w:val="21"/>
                <w:szCs w:val="21"/>
                <w:lang w:val="en-GB"/>
              </w:rPr>
              <w:t xml:space="preserve">The bidder is registered </w:t>
            </w:r>
          </w:p>
        </w:tc>
        <w:tc>
          <w:tcPr>
            <w:tcW w:w="4675" w:type="dxa"/>
            <w:shd w:val="clear" w:color="auto" w:fill="F2F2F2"/>
          </w:tcPr>
          <w:p w14:paraId="68F70C2A" w14:textId="6840A309" w:rsidR="00F06882" w:rsidRPr="009F4279" w:rsidRDefault="00F06882" w:rsidP="009B3B5F">
            <w:pPr>
              <w:pStyle w:val="Blockquote"/>
              <w:spacing w:before="0"/>
              <w:ind w:left="0" w:right="70"/>
              <w:rPr>
                <w:rStyle w:val="Emphasis"/>
                <w:rFonts w:ascii="Calibri Light" w:hAnsi="Calibri Light" w:cs="Calibri Light"/>
                <w:i w:val="0"/>
                <w:sz w:val="21"/>
                <w:szCs w:val="21"/>
                <w:lang w:val="en-GB"/>
              </w:rPr>
            </w:pPr>
            <w:r w:rsidRPr="009F4279">
              <w:rPr>
                <w:rStyle w:val="Emphasis"/>
                <w:rFonts w:ascii="Calibri Light" w:hAnsi="Calibri Light" w:cs="Calibri Light"/>
                <w:i w:val="0"/>
                <w:sz w:val="21"/>
                <w:szCs w:val="21"/>
                <w:lang w:val="en-GB"/>
              </w:rPr>
              <w:t>The full Registration certificate</w:t>
            </w:r>
            <w:r w:rsidR="00117031" w:rsidRPr="009F4279">
              <w:rPr>
                <w:rStyle w:val="Emphasis"/>
                <w:rFonts w:ascii="Calibri Light" w:hAnsi="Calibri Light" w:cs="Calibri Light"/>
                <w:i w:val="0"/>
                <w:sz w:val="21"/>
                <w:szCs w:val="21"/>
                <w:lang w:val="en-GB"/>
              </w:rPr>
              <w:t xml:space="preserve"> (for businesses only)</w:t>
            </w:r>
          </w:p>
        </w:tc>
      </w:tr>
    </w:tbl>
    <w:p w14:paraId="3F5B2372" w14:textId="77777777" w:rsidR="00F06882" w:rsidRPr="009F4279" w:rsidRDefault="00F06882" w:rsidP="00F06882">
      <w:pPr>
        <w:pStyle w:val="Title"/>
        <w:spacing w:after="120"/>
        <w:jc w:val="both"/>
        <w:rPr>
          <w:rFonts w:ascii="Calibri" w:hAnsi="Calibri"/>
          <w:sz w:val="22"/>
          <w:szCs w:val="22"/>
        </w:rPr>
      </w:pPr>
      <w:r w:rsidRPr="009F4279">
        <w:rPr>
          <w:rFonts w:ascii="Calibri" w:hAnsi="Calibri"/>
          <w:sz w:val="22"/>
          <w:szCs w:val="22"/>
        </w:rPr>
        <w:t>STATEMENT</w:t>
      </w:r>
      <w:r w:rsidRPr="009F4279">
        <w:rPr>
          <w:rStyle w:val="FootnoteReference"/>
          <w:rFonts w:ascii="Calibri" w:hAnsi="Calibri"/>
          <w:sz w:val="22"/>
          <w:szCs w:val="22"/>
        </w:rPr>
        <w:footnoteReference w:id="4"/>
      </w:r>
    </w:p>
    <w:p w14:paraId="266B93E6" w14:textId="77777777" w:rsidR="00F06882" w:rsidRPr="009F4279" w:rsidRDefault="00F06882" w:rsidP="00F06882">
      <w:pPr>
        <w:jc w:val="both"/>
        <w:rPr>
          <w:rFonts w:ascii="Calibri" w:hAnsi="Calibri"/>
          <w:sz w:val="22"/>
          <w:szCs w:val="22"/>
        </w:rPr>
      </w:pPr>
      <w:r w:rsidRPr="009F4279">
        <w:rPr>
          <w:rFonts w:ascii="Calibri" w:hAnsi="Calibri"/>
          <w:sz w:val="22"/>
          <w:szCs w:val="22"/>
        </w:rPr>
        <w:t xml:space="preserve">I, the undersigned (for consortiums, </w:t>
      </w:r>
      <w:r w:rsidRPr="009F4279">
        <w:rPr>
          <w:rFonts w:ascii="Calibri" w:hAnsi="Calibri"/>
          <w:b/>
          <w:sz w:val="22"/>
          <w:szCs w:val="22"/>
        </w:rPr>
        <w:t>every consortium member should sign a separate statement as part of this application</w:t>
      </w:r>
      <w:r w:rsidRPr="009F4279">
        <w:rPr>
          <w:rFonts w:ascii="Calibri" w:hAnsi="Calibri"/>
          <w:sz w:val="22"/>
          <w:szCs w:val="22"/>
        </w:rPr>
        <w:t>) hereby declare that we have in possession all documents listed above. All documents are valid as requested in the table above and hard copies or electronic copies can be distributed as/when needed.</w:t>
      </w:r>
    </w:p>
    <w:p w14:paraId="08159CF9" w14:textId="77777777" w:rsidR="00F06882" w:rsidRPr="009F4279" w:rsidRDefault="00F06882" w:rsidP="00F06882">
      <w:pPr>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9F4279" w:rsidRPr="009F4279" w14:paraId="76CD135B" w14:textId="77777777" w:rsidTr="003B2FEE">
        <w:tc>
          <w:tcPr>
            <w:tcW w:w="1908" w:type="dxa"/>
          </w:tcPr>
          <w:p w14:paraId="4033BBB2" w14:textId="77777777" w:rsidR="00F06882" w:rsidRPr="009F4279" w:rsidRDefault="00F06882" w:rsidP="003B2FEE">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1BB48132" w14:textId="77777777" w:rsidR="00F06882" w:rsidRPr="009F4279" w:rsidRDefault="00F06882" w:rsidP="003B2FEE">
            <w:pPr>
              <w:spacing w:after="0" w:line="360" w:lineRule="auto"/>
              <w:jc w:val="both"/>
              <w:rPr>
                <w:rFonts w:ascii="Calibri" w:hAnsi="Calibri"/>
                <w:sz w:val="22"/>
                <w:szCs w:val="22"/>
              </w:rPr>
            </w:pPr>
          </w:p>
        </w:tc>
      </w:tr>
      <w:tr w:rsidR="009F4279" w:rsidRPr="009F4279" w14:paraId="6C954172" w14:textId="77777777" w:rsidTr="003B2FEE">
        <w:tc>
          <w:tcPr>
            <w:tcW w:w="1908" w:type="dxa"/>
          </w:tcPr>
          <w:p w14:paraId="346C931A" w14:textId="77777777" w:rsidR="00F06882" w:rsidRPr="009F4279" w:rsidRDefault="00F06882" w:rsidP="003B2FEE">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44542ED4" w14:textId="77777777" w:rsidR="00F06882" w:rsidRPr="009F4279" w:rsidRDefault="00F06882" w:rsidP="003B2FEE">
            <w:pPr>
              <w:spacing w:after="0" w:line="360" w:lineRule="auto"/>
              <w:jc w:val="both"/>
              <w:rPr>
                <w:rFonts w:ascii="Calibri" w:hAnsi="Calibri"/>
                <w:sz w:val="22"/>
                <w:szCs w:val="22"/>
              </w:rPr>
            </w:pPr>
          </w:p>
        </w:tc>
      </w:tr>
      <w:tr w:rsidR="00F06882" w:rsidRPr="009F4279" w14:paraId="7DB1B73A" w14:textId="77777777" w:rsidTr="003B2FEE">
        <w:tc>
          <w:tcPr>
            <w:tcW w:w="1908" w:type="dxa"/>
          </w:tcPr>
          <w:p w14:paraId="34FCA8BA" w14:textId="77777777" w:rsidR="00F06882" w:rsidRPr="009F4279" w:rsidRDefault="00F06882" w:rsidP="003B2FEE">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5BE1BA37" w14:textId="77777777" w:rsidR="00F06882" w:rsidRPr="009F4279" w:rsidRDefault="00F06882" w:rsidP="003B2FEE">
            <w:pPr>
              <w:spacing w:after="0" w:line="360" w:lineRule="auto"/>
              <w:jc w:val="both"/>
              <w:rPr>
                <w:rFonts w:ascii="Calibri" w:hAnsi="Calibri"/>
                <w:sz w:val="22"/>
                <w:szCs w:val="22"/>
              </w:rPr>
            </w:pPr>
          </w:p>
        </w:tc>
      </w:tr>
    </w:tbl>
    <w:p w14:paraId="30E0EEFC" w14:textId="77777777" w:rsidR="00117031" w:rsidRPr="009F4279" w:rsidRDefault="00117031" w:rsidP="00F06882">
      <w:pPr>
        <w:pStyle w:val="Heading1"/>
        <w:spacing w:after="240"/>
        <w:rPr>
          <w:rStyle w:val="Emphasis"/>
          <w:rFonts w:ascii="Calibri" w:hAnsi="Calibri"/>
          <w:i w:val="0"/>
          <w:sz w:val="22"/>
          <w:szCs w:val="22"/>
        </w:rPr>
      </w:pPr>
    </w:p>
    <w:p w14:paraId="7E045DD6" w14:textId="77777777" w:rsidR="00117031" w:rsidRPr="009F4279" w:rsidRDefault="00117031">
      <w:pPr>
        <w:widowControl/>
        <w:spacing w:before="0" w:after="0"/>
        <w:rPr>
          <w:rStyle w:val="Emphasis"/>
          <w:rFonts w:ascii="Calibri" w:hAnsi="Calibri"/>
          <w:b/>
          <w:i w:val="0"/>
          <w:snapToGrid/>
          <w:kern w:val="28"/>
          <w:sz w:val="22"/>
          <w:szCs w:val="22"/>
          <w:lang w:val="en-GB" w:eastAsia="en-GB"/>
        </w:rPr>
      </w:pPr>
      <w:r w:rsidRPr="009F4279">
        <w:rPr>
          <w:rStyle w:val="Emphasis"/>
          <w:rFonts w:ascii="Calibri" w:hAnsi="Calibri"/>
          <w:i w:val="0"/>
          <w:sz w:val="22"/>
          <w:szCs w:val="22"/>
        </w:rPr>
        <w:br w:type="page"/>
      </w:r>
    </w:p>
    <w:p w14:paraId="371FDC9E" w14:textId="403CF80A" w:rsidR="005F13E3" w:rsidRPr="009F4279" w:rsidRDefault="005F13E3" w:rsidP="00F06882">
      <w:pPr>
        <w:pStyle w:val="Heading1"/>
        <w:spacing w:after="240"/>
        <w:rPr>
          <w:rStyle w:val="Emphasis"/>
          <w:rFonts w:ascii="Calibri" w:hAnsi="Calibri"/>
          <w:i w:val="0"/>
          <w:sz w:val="22"/>
          <w:szCs w:val="22"/>
        </w:rPr>
      </w:pPr>
      <w:r w:rsidRPr="009F4279">
        <w:rPr>
          <w:rStyle w:val="Emphasis"/>
          <w:rFonts w:ascii="Calibri" w:hAnsi="Calibri"/>
          <w:i w:val="0"/>
          <w:sz w:val="22"/>
          <w:szCs w:val="22"/>
        </w:rPr>
        <w:lastRenderedPageBreak/>
        <w:t>PART 1 – APPLICATION PACKAGE</w:t>
      </w:r>
    </w:p>
    <w:p w14:paraId="553E5A9E" w14:textId="77777777" w:rsidR="005F13E3" w:rsidRPr="009F4279" w:rsidRDefault="005F13E3" w:rsidP="005F13E3">
      <w:pPr>
        <w:rPr>
          <w:lang w:val="en-GB" w:eastAsia="en-GB"/>
        </w:rPr>
      </w:pPr>
    </w:p>
    <w:p w14:paraId="743739B7" w14:textId="6AC8DEFF" w:rsidR="005F13E3" w:rsidRPr="009F4279" w:rsidRDefault="005F13E3" w:rsidP="005F13E3">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APPLICATION FORM</w:t>
      </w:r>
    </w:p>
    <w:p w14:paraId="05AE1E64" w14:textId="77777777" w:rsidR="005F13E3" w:rsidRPr="009F4279" w:rsidRDefault="005F13E3" w:rsidP="005F13E3">
      <w:pPr>
        <w:pStyle w:val="Title"/>
        <w:spacing w:after="120"/>
        <w:jc w:val="both"/>
        <w:rPr>
          <w:rFonts w:ascii="Calibri" w:hAnsi="Calibri"/>
          <w:b w:val="0"/>
          <w:sz w:val="22"/>
          <w:szCs w:val="22"/>
        </w:rPr>
      </w:pPr>
      <w:bookmarkStart w:id="5" w:name="_Toc498415913"/>
      <w:bookmarkStart w:id="6" w:name="_Toc498519619"/>
      <w:r w:rsidRPr="009F4279">
        <w:rPr>
          <w:rFonts w:ascii="Calibri" w:hAnsi="Calibri"/>
          <w:sz w:val="22"/>
          <w:szCs w:val="22"/>
        </w:rPr>
        <w:t>1</w:t>
      </w:r>
      <w:r w:rsidRPr="009F4279">
        <w:rPr>
          <w:rFonts w:ascii="Calibri" w:hAnsi="Calibri"/>
          <w:sz w:val="22"/>
          <w:szCs w:val="22"/>
        </w:rPr>
        <w:tab/>
        <w:t>SUBMITTED by (i.e. the identity of the bidder)</w:t>
      </w:r>
      <w:bookmarkEnd w:id="5"/>
      <w:bookmarkEnd w:id="6"/>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9F4279" w:rsidRPr="009F4279" w14:paraId="2812839D" w14:textId="77777777" w:rsidTr="005E3428">
        <w:trPr>
          <w:cantSplit/>
        </w:trPr>
        <w:tc>
          <w:tcPr>
            <w:tcW w:w="1418" w:type="dxa"/>
            <w:tcBorders>
              <w:top w:val="nil"/>
              <w:left w:val="nil"/>
            </w:tcBorders>
          </w:tcPr>
          <w:p w14:paraId="03D08E04" w14:textId="77777777" w:rsidR="005F13E3" w:rsidRPr="009F4279" w:rsidRDefault="005F13E3" w:rsidP="005E3428">
            <w:pPr>
              <w:spacing w:after="0" w:line="360" w:lineRule="auto"/>
              <w:jc w:val="both"/>
              <w:rPr>
                <w:rFonts w:ascii="Calibri" w:hAnsi="Calibri"/>
                <w:b/>
                <w:sz w:val="22"/>
                <w:szCs w:val="22"/>
              </w:rPr>
            </w:pPr>
          </w:p>
        </w:tc>
        <w:tc>
          <w:tcPr>
            <w:tcW w:w="6628" w:type="dxa"/>
            <w:shd w:val="pct5" w:color="auto" w:fill="FFFFFF"/>
          </w:tcPr>
          <w:p w14:paraId="72E4DEF4"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Name(s) of entity(ies) making this application</w:t>
            </w:r>
          </w:p>
        </w:tc>
        <w:tc>
          <w:tcPr>
            <w:tcW w:w="1452" w:type="dxa"/>
            <w:shd w:val="pct5" w:color="auto" w:fill="FFFFFF"/>
          </w:tcPr>
          <w:p w14:paraId="514A3CFC"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Nationality</w:t>
            </w:r>
          </w:p>
        </w:tc>
      </w:tr>
      <w:tr w:rsidR="009F4279" w:rsidRPr="009F4279" w14:paraId="7589A0AB" w14:textId="77777777" w:rsidTr="005E3428">
        <w:trPr>
          <w:cantSplit/>
        </w:trPr>
        <w:tc>
          <w:tcPr>
            <w:tcW w:w="1418" w:type="dxa"/>
          </w:tcPr>
          <w:p w14:paraId="694FDF5F" w14:textId="77777777" w:rsidR="005F13E3" w:rsidRPr="009F4279" w:rsidRDefault="005F13E3" w:rsidP="005E3428">
            <w:pPr>
              <w:spacing w:after="0" w:line="360" w:lineRule="auto"/>
              <w:rPr>
                <w:rFonts w:ascii="Calibri" w:hAnsi="Calibri"/>
                <w:b/>
                <w:sz w:val="22"/>
                <w:szCs w:val="22"/>
              </w:rPr>
            </w:pPr>
            <w:r w:rsidRPr="009F4279">
              <w:rPr>
                <w:rFonts w:ascii="Calibri" w:hAnsi="Calibri"/>
                <w:b/>
                <w:sz w:val="22"/>
                <w:szCs w:val="22"/>
              </w:rPr>
              <w:t>Leader</w:t>
            </w:r>
          </w:p>
        </w:tc>
        <w:tc>
          <w:tcPr>
            <w:tcW w:w="6628" w:type="dxa"/>
          </w:tcPr>
          <w:p w14:paraId="38392856" w14:textId="77777777" w:rsidR="005F13E3" w:rsidRPr="009F4279" w:rsidRDefault="005F13E3" w:rsidP="005E3428">
            <w:pPr>
              <w:spacing w:after="0" w:line="360" w:lineRule="auto"/>
              <w:rPr>
                <w:rFonts w:ascii="Calibri" w:hAnsi="Calibri"/>
                <w:b/>
                <w:sz w:val="22"/>
                <w:szCs w:val="22"/>
              </w:rPr>
            </w:pPr>
          </w:p>
        </w:tc>
        <w:tc>
          <w:tcPr>
            <w:tcW w:w="1452" w:type="dxa"/>
          </w:tcPr>
          <w:p w14:paraId="03CD4982" w14:textId="77777777" w:rsidR="005F13E3" w:rsidRPr="009F4279" w:rsidRDefault="005F13E3" w:rsidP="005E3428">
            <w:pPr>
              <w:spacing w:after="0" w:line="360" w:lineRule="auto"/>
              <w:rPr>
                <w:rFonts w:ascii="Calibri" w:hAnsi="Calibri"/>
                <w:b/>
                <w:sz w:val="22"/>
                <w:szCs w:val="22"/>
              </w:rPr>
            </w:pPr>
          </w:p>
        </w:tc>
      </w:tr>
      <w:tr w:rsidR="009F4279" w:rsidRPr="009F4279" w14:paraId="19F7C114" w14:textId="77777777" w:rsidTr="005E3428">
        <w:trPr>
          <w:cantSplit/>
        </w:trPr>
        <w:tc>
          <w:tcPr>
            <w:tcW w:w="1418" w:type="dxa"/>
          </w:tcPr>
          <w:p w14:paraId="3BE5B2E9" w14:textId="77777777" w:rsidR="005F13E3" w:rsidRPr="009F4279" w:rsidRDefault="005F13E3" w:rsidP="005E3428">
            <w:pPr>
              <w:spacing w:after="0" w:line="360" w:lineRule="auto"/>
              <w:rPr>
                <w:rFonts w:ascii="Calibri" w:hAnsi="Calibri"/>
                <w:b/>
                <w:sz w:val="22"/>
                <w:szCs w:val="22"/>
              </w:rPr>
            </w:pPr>
            <w:r w:rsidRPr="009F4279">
              <w:rPr>
                <w:rFonts w:ascii="Calibri" w:hAnsi="Calibri"/>
                <w:b/>
                <w:sz w:val="22"/>
                <w:szCs w:val="22"/>
              </w:rPr>
              <w:t>Member 2</w:t>
            </w:r>
            <w:r w:rsidRPr="009F4279">
              <w:rPr>
                <w:rStyle w:val="FootnoteReference"/>
                <w:rFonts w:ascii="Calibri" w:hAnsi="Calibri"/>
                <w:b/>
                <w:sz w:val="22"/>
                <w:szCs w:val="22"/>
              </w:rPr>
              <w:footnoteReference w:id="5"/>
            </w:r>
          </w:p>
        </w:tc>
        <w:tc>
          <w:tcPr>
            <w:tcW w:w="6628" w:type="dxa"/>
          </w:tcPr>
          <w:p w14:paraId="760D78F8" w14:textId="77777777" w:rsidR="005F13E3" w:rsidRPr="009F4279" w:rsidRDefault="005F13E3" w:rsidP="005E3428">
            <w:pPr>
              <w:spacing w:after="0" w:line="360" w:lineRule="auto"/>
              <w:rPr>
                <w:rFonts w:ascii="Calibri" w:hAnsi="Calibri"/>
                <w:b/>
                <w:sz w:val="22"/>
                <w:szCs w:val="22"/>
              </w:rPr>
            </w:pPr>
          </w:p>
        </w:tc>
        <w:tc>
          <w:tcPr>
            <w:tcW w:w="1452" w:type="dxa"/>
          </w:tcPr>
          <w:p w14:paraId="7DE6CA9C" w14:textId="77777777" w:rsidR="005F13E3" w:rsidRPr="009F4279" w:rsidRDefault="005F13E3" w:rsidP="005E3428">
            <w:pPr>
              <w:spacing w:after="0" w:line="360" w:lineRule="auto"/>
              <w:rPr>
                <w:rFonts w:ascii="Calibri" w:hAnsi="Calibri"/>
                <w:b/>
                <w:sz w:val="22"/>
                <w:szCs w:val="22"/>
              </w:rPr>
            </w:pPr>
          </w:p>
        </w:tc>
      </w:tr>
      <w:tr w:rsidR="009F4279" w:rsidRPr="009F4279" w14:paraId="333AA6EC" w14:textId="77777777" w:rsidTr="005E3428">
        <w:trPr>
          <w:cantSplit/>
        </w:trPr>
        <w:tc>
          <w:tcPr>
            <w:tcW w:w="1418" w:type="dxa"/>
          </w:tcPr>
          <w:p w14:paraId="50B6E03A" w14:textId="77777777" w:rsidR="005F13E3" w:rsidRPr="009F4279" w:rsidRDefault="005F13E3" w:rsidP="005E3428">
            <w:pPr>
              <w:spacing w:after="0" w:line="360" w:lineRule="auto"/>
              <w:rPr>
                <w:rFonts w:ascii="Calibri" w:hAnsi="Calibri"/>
                <w:b/>
                <w:sz w:val="22"/>
                <w:szCs w:val="22"/>
              </w:rPr>
            </w:pPr>
            <w:r w:rsidRPr="009F4279">
              <w:rPr>
                <w:rFonts w:ascii="Calibri" w:hAnsi="Calibri"/>
                <w:b/>
                <w:sz w:val="22"/>
                <w:szCs w:val="22"/>
              </w:rPr>
              <w:t>Member 3 ...</w:t>
            </w:r>
          </w:p>
        </w:tc>
        <w:tc>
          <w:tcPr>
            <w:tcW w:w="6628" w:type="dxa"/>
          </w:tcPr>
          <w:p w14:paraId="12C4E13F" w14:textId="77777777" w:rsidR="005F13E3" w:rsidRPr="009F4279" w:rsidRDefault="005F13E3" w:rsidP="005E3428">
            <w:pPr>
              <w:spacing w:after="0" w:line="360" w:lineRule="auto"/>
              <w:rPr>
                <w:rFonts w:ascii="Calibri" w:hAnsi="Calibri"/>
                <w:b/>
                <w:sz w:val="22"/>
                <w:szCs w:val="22"/>
              </w:rPr>
            </w:pPr>
          </w:p>
        </w:tc>
        <w:tc>
          <w:tcPr>
            <w:tcW w:w="1452" w:type="dxa"/>
          </w:tcPr>
          <w:p w14:paraId="2601EF00" w14:textId="77777777" w:rsidR="005F13E3" w:rsidRPr="009F4279" w:rsidRDefault="005F13E3" w:rsidP="005E3428">
            <w:pPr>
              <w:spacing w:after="0" w:line="360" w:lineRule="auto"/>
              <w:rPr>
                <w:rFonts w:ascii="Calibri" w:hAnsi="Calibri"/>
                <w:b/>
                <w:sz w:val="22"/>
                <w:szCs w:val="22"/>
              </w:rPr>
            </w:pPr>
          </w:p>
        </w:tc>
      </w:tr>
    </w:tbl>
    <w:p w14:paraId="6C226FFE" w14:textId="77777777" w:rsidR="005F13E3" w:rsidRPr="009F4279" w:rsidRDefault="005F13E3" w:rsidP="005F13E3">
      <w:pPr>
        <w:tabs>
          <w:tab w:val="left" w:pos="360"/>
        </w:tabs>
        <w:spacing w:before="240"/>
        <w:ind w:left="432" w:hanging="432"/>
        <w:jc w:val="both"/>
        <w:outlineLvl w:val="0"/>
        <w:rPr>
          <w:rFonts w:ascii="Calibri" w:hAnsi="Calibri"/>
          <w:b/>
          <w:sz w:val="22"/>
          <w:szCs w:val="22"/>
        </w:rPr>
      </w:pPr>
      <w:bookmarkStart w:id="7" w:name="_Toc498415914"/>
      <w:bookmarkStart w:id="8" w:name="_Toc498519620"/>
      <w:r w:rsidRPr="009F4279">
        <w:rPr>
          <w:rFonts w:ascii="Calibri" w:hAnsi="Calibri"/>
          <w:b/>
          <w:sz w:val="22"/>
          <w:szCs w:val="22"/>
        </w:rPr>
        <w:t>2</w:t>
      </w:r>
      <w:r w:rsidRPr="009F4279">
        <w:rPr>
          <w:rFonts w:ascii="Calibri" w:hAnsi="Calibri"/>
          <w:b/>
          <w:sz w:val="22"/>
          <w:szCs w:val="22"/>
        </w:rPr>
        <w:tab/>
        <w:t>CONTACT PERSON (for this application)</w:t>
      </w:r>
      <w:bookmarkEnd w:id="7"/>
      <w:bookmarkEnd w:id="8"/>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9F4279" w:rsidRPr="009F4279" w14:paraId="318934D2" w14:textId="77777777" w:rsidTr="005E3428">
        <w:tc>
          <w:tcPr>
            <w:tcW w:w="1701" w:type="dxa"/>
            <w:shd w:val="pct5" w:color="auto" w:fill="FFFFFF"/>
          </w:tcPr>
          <w:p w14:paraId="002F4F53"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Name</w:t>
            </w:r>
          </w:p>
        </w:tc>
        <w:tc>
          <w:tcPr>
            <w:tcW w:w="7371" w:type="dxa"/>
          </w:tcPr>
          <w:p w14:paraId="3202D3EF" w14:textId="77777777" w:rsidR="005F13E3" w:rsidRPr="009F4279" w:rsidRDefault="005F13E3" w:rsidP="005E3428">
            <w:pPr>
              <w:keepNext/>
              <w:keepLines/>
              <w:spacing w:after="0" w:line="360" w:lineRule="auto"/>
              <w:rPr>
                <w:rFonts w:ascii="Calibri" w:hAnsi="Calibri"/>
                <w:sz w:val="22"/>
                <w:szCs w:val="22"/>
              </w:rPr>
            </w:pPr>
          </w:p>
        </w:tc>
      </w:tr>
      <w:tr w:rsidR="009F4279" w:rsidRPr="009F4279" w14:paraId="1BD170DE" w14:textId="77777777" w:rsidTr="005E3428">
        <w:tc>
          <w:tcPr>
            <w:tcW w:w="1701" w:type="dxa"/>
            <w:shd w:val="pct5" w:color="auto" w:fill="FFFFFF"/>
          </w:tcPr>
          <w:p w14:paraId="77BC189A"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Organisation</w:t>
            </w:r>
          </w:p>
        </w:tc>
        <w:tc>
          <w:tcPr>
            <w:tcW w:w="7371" w:type="dxa"/>
          </w:tcPr>
          <w:p w14:paraId="0608D49E" w14:textId="77777777" w:rsidR="005F13E3" w:rsidRPr="009F4279" w:rsidRDefault="005F13E3" w:rsidP="005E3428">
            <w:pPr>
              <w:spacing w:after="0" w:line="360" w:lineRule="auto"/>
              <w:rPr>
                <w:rFonts w:ascii="Calibri" w:hAnsi="Calibri"/>
                <w:sz w:val="22"/>
                <w:szCs w:val="22"/>
              </w:rPr>
            </w:pPr>
          </w:p>
        </w:tc>
      </w:tr>
      <w:tr w:rsidR="009F4279" w:rsidRPr="009F4279" w14:paraId="2C65546B" w14:textId="77777777" w:rsidTr="005E3428">
        <w:tc>
          <w:tcPr>
            <w:tcW w:w="1701" w:type="dxa"/>
            <w:shd w:val="pct5" w:color="auto" w:fill="FFFFFF"/>
          </w:tcPr>
          <w:p w14:paraId="4CE3A25B"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Address</w:t>
            </w:r>
          </w:p>
        </w:tc>
        <w:tc>
          <w:tcPr>
            <w:tcW w:w="7371" w:type="dxa"/>
          </w:tcPr>
          <w:p w14:paraId="53D84F41" w14:textId="77777777" w:rsidR="005F13E3" w:rsidRPr="009F4279" w:rsidRDefault="005F13E3" w:rsidP="005E3428">
            <w:pPr>
              <w:spacing w:after="0" w:line="360" w:lineRule="auto"/>
              <w:rPr>
                <w:rFonts w:ascii="Calibri" w:hAnsi="Calibri"/>
                <w:sz w:val="22"/>
                <w:szCs w:val="22"/>
              </w:rPr>
            </w:pPr>
          </w:p>
        </w:tc>
      </w:tr>
      <w:tr w:rsidR="009F4279" w:rsidRPr="009F4279" w14:paraId="5A93FAD5" w14:textId="77777777" w:rsidTr="005E3428">
        <w:tc>
          <w:tcPr>
            <w:tcW w:w="1701" w:type="dxa"/>
            <w:shd w:val="pct5" w:color="auto" w:fill="FFFFFF"/>
          </w:tcPr>
          <w:p w14:paraId="4664649D"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Telephone</w:t>
            </w:r>
          </w:p>
        </w:tc>
        <w:tc>
          <w:tcPr>
            <w:tcW w:w="7371" w:type="dxa"/>
          </w:tcPr>
          <w:p w14:paraId="1474A96A" w14:textId="77777777" w:rsidR="005F13E3" w:rsidRPr="009F4279" w:rsidRDefault="005F13E3" w:rsidP="005E3428">
            <w:pPr>
              <w:spacing w:after="0" w:line="360" w:lineRule="auto"/>
              <w:rPr>
                <w:rFonts w:ascii="Calibri" w:hAnsi="Calibri"/>
                <w:sz w:val="22"/>
                <w:szCs w:val="22"/>
              </w:rPr>
            </w:pPr>
          </w:p>
        </w:tc>
      </w:tr>
      <w:tr w:rsidR="009F4279" w:rsidRPr="009F4279" w14:paraId="5E416231" w14:textId="77777777" w:rsidTr="005E3428">
        <w:tc>
          <w:tcPr>
            <w:tcW w:w="1701" w:type="dxa"/>
            <w:shd w:val="pct5" w:color="auto" w:fill="FFFFFF"/>
          </w:tcPr>
          <w:p w14:paraId="7A0AA779"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e-mail</w:t>
            </w:r>
          </w:p>
        </w:tc>
        <w:tc>
          <w:tcPr>
            <w:tcW w:w="7371" w:type="dxa"/>
          </w:tcPr>
          <w:p w14:paraId="05C7D4F5" w14:textId="77777777" w:rsidR="005F13E3" w:rsidRPr="009F4279" w:rsidRDefault="005F13E3" w:rsidP="005E3428">
            <w:pPr>
              <w:spacing w:after="0" w:line="360" w:lineRule="auto"/>
              <w:rPr>
                <w:rFonts w:ascii="Calibri" w:hAnsi="Calibri"/>
                <w:sz w:val="22"/>
                <w:szCs w:val="22"/>
              </w:rPr>
            </w:pPr>
          </w:p>
        </w:tc>
      </w:tr>
    </w:tbl>
    <w:p w14:paraId="0D60CB91" w14:textId="77777777" w:rsidR="005F13E3" w:rsidRPr="009F4279" w:rsidRDefault="005F13E3" w:rsidP="005F13E3">
      <w:pPr>
        <w:tabs>
          <w:tab w:val="left" w:pos="360"/>
        </w:tabs>
        <w:spacing w:before="240"/>
        <w:ind w:left="432" w:hanging="432"/>
        <w:jc w:val="both"/>
        <w:outlineLvl w:val="0"/>
        <w:rPr>
          <w:rFonts w:ascii="Calibri" w:hAnsi="Calibri"/>
          <w:b/>
          <w:sz w:val="22"/>
          <w:szCs w:val="22"/>
        </w:rPr>
      </w:pPr>
      <w:bookmarkStart w:id="9" w:name="_Toc498415915"/>
      <w:bookmarkStart w:id="10" w:name="_Toc498519621"/>
      <w:r w:rsidRPr="009F4279">
        <w:rPr>
          <w:rFonts w:ascii="Calibri" w:hAnsi="Calibri"/>
          <w:b/>
          <w:sz w:val="22"/>
          <w:szCs w:val="22"/>
        </w:rPr>
        <w:t>3</w:t>
      </w:r>
      <w:r w:rsidRPr="009F4279">
        <w:rPr>
          <w:rFonts w:ascii="Calibri" w:hAnsi="Calibri"/>
          <w:b/>
          <w:sz w:val="22"/>
          <w:szCs w:val="22"/>
        </w:rPr>
        <w:tab/>
        <w:t>STATEMENT</w:t>
      </w:r>
      <w:r w:rsidRPr="009F4279">
        <w:rPr>
          <w:rStyle w:val="FootnoteReference"/>
          <w:rFonts w:ascii="Calibri" w:hAnsi="Calibri"/>
          <w:b/>
          <w:sz w:val="22"/>
          <w:szCs w:val="22"/>
        </w:rPr>
        <w:footnoteReference w:id="6"/>
      </w:r>
      <w:bookmarkEnd w:id="9"/>
      <w:bookmarkEnd w:id="10"/>
    </w:p>
    <w:p w14:paraId="556E4461" w14:textId="77777777" w:rsidR="005F13E3" w:rsidRPr="009F4279" w:rsidRDefault="005F13E3" w:rsidP="005F13E3">
      <w:pPr>
        <w:jc w:val="both"/>
        <w:rPr>
          <w:rFonts w:ascii="Calibri" w:hAnsi="Calibri"/>
          <w:sz w:val="22"/>
          <w:szCs w:val="22"/>
        </w:rPr>
      </w:pPr>
      <w:r w:rsidRPr="009F4279">
        <w:rPr>
          <w:rFonts w:ascii="Calibri" w:hAnsi="Calibri"/>
          <w:sz w:val="22"/>
          <w:szCs w:val="22"/>
        </w:rPr>
        <w:t xml:space="preserve">I, the undersigned, the authorised signatory of the above bidder (for consortiums, </w:t>
      </w:r>
      <w:r w:rsidRPr="009F4279">
        <w:rPr>
          <w:rFonts w:ascii="Calibri" w:hAnsi="Calibri"/>
          <w:b/>
          <w:sz w:val="22"/>
          <w:szCs w:val="22"/>
        </w:rPr>
        <w:t>every consortium member should sign a separate statement as part of this application</w:t>
      </w:r>
      <w:r w:rsidRPr="009F4279">
        <w:rPr>
          <w:rFonts w:ascii="Calibri" w:hAnsi="Calibri"/>
          <w:sz w:val="22"/>
          <w:szCs w:val="22"/>
        </w:rPr>
        <w:t>), hereby declare that we have examined the tender dossier for the contract referred to above. We hereby accept its provisions in their entirety, without reservation or restriction.</w:t>
      </w:r>
    </w:p>
    <w:p w14:paraId="02421AC1" w14:textId="384A08F9" w:rsidR="005F13E3" w:rsidRPr="009F4279" w:rsidRDefault="005F13E3" w:rsidP="005F13E3">
      <w:pPr>
        <w:jc w:val="both"/>
        <w:rPr>
          <w:rFonts w:ascii="Calibri" w:hAnsi="Calibri"/>
          <w:sz w:val="22"/>
          <w:szCs w:val="22"/>
        </w:rPr>
      </w:pPr>
      <w:r w:rsidRPr="009F4279">
        <w:rPr>
          <w:rFonts w:ascii="Calibri" w:hAnsi="Calibri"/>
          <w:sz w:val="22"/>
          <w:szCs w:val="22"/>
        </w:rPr>
        <w:t xml:space="preserve">We agree to become one of the parties of the framework contract and to submit an offer whenever requested by the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in accordance with the terms of the tender dossier and the conditions laid down, without reservation or restriction.</w:t>
      </w:r>
    </w:p>
    <w:p w14:paraId="3D09059A" w14:textId="77777777" w:rsidR="005F13E3" w:rsidRPr="009F4279" w:rsidRDefault="005F13E3" w:rsidP="005F13E3">
      <w:pPr>
        <w:jc w:val="both"/>
        <w:rPr>
          <w:rFonts w:ascii="Calibri" w:hAnsi="Calibri"/>
          <w:sz w:val="22"/>
          <w:szCs w:val="22"/>
        </w:rPr>
      </w:pPr>
      <w:r w:rsidRPr="009F4279">
        <w:rPr>
          <w:rFonts w:ascii="Calibri" w:hAnsi="Calibri"/>
          <w:sz w:val="22"/>
          <w:szCs w:val="22"/>
        </w:rPr>
        <w:t xml:space="preserve">We are making this application for this tender in our own right. We confirm that we are not tendering for the same contract in any other form. We understand that our consultants may be excluded if we propose consultants who have been involved in offers of other bidders. </w:t>
      </w:r>
    </w:p>
    <w:p w14:paraId="1E28B439" w14:textId="6EADFB19" w:rsidR="005F13E3" w:rsidRPr="009F4279" w:rsidRDefault="005F13E3" w:rsidP="005F13E3">
      <w:pPr>
        <w:jc w:val="both"/>
        <w:rPr>
          <w:rFonts w:ascii="Calibri" w:hAnsi="Calibri"/>
          <w:sz w:val="22"/>
          <w:szCs w:val="22"/>
        </w:rPr>
      </w:pPr>
      <w:r w:rsidRPr="009F4279">
        <w:rPr>
          <w:rFonts w:ascii="Calibri" w:hAnsi="Calibri"/>
          <w:sz w:val="22"/>
          <w:szCs w:val="22"/>
        </w:rPr>
        <w:t xml:space="preserve">We are fully aware that, for consortiums, the composition of the consortium cannot be changed in the course of the tender procedure, unless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 xml:space="preserve">has given its prior approval in writing. We are also aware that the consortium members have joint and several liabilities towards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 xml:space="preserve">concerning participation </w:t>
      </w:r>
      <w:r w:rsidRPr="009F4279">
        <w:rPr>
          <w:rFonts w:ascii="Calibri" w:hAnsi="Calibri"/>
          <w:sz w:val="22"/>
          <w:szCs w:val="22"/>
        </w:rPr>
        <w:lastRenderedPageBreak/>
        <w:t>in the above tender procedure and any contract awarded to us as a result of it.</w:t>
      </w:r>
    </w:p>
    <w:p w14:paraId="1A96BFEF" w14:textId="2FBE3C9F" w:rsidR="005F13E3" w:rsidRPr="009F4279" w:rsidRDefault="005F13E3" w:rsidP="005F13E3">
      <w:pPr>
        <w:jc w:val="both"/>
        <w:rPr>
          <w:rFonts w:ascii="Calibri" w:hAnsi="Calibri"/>
          <w:sz w:val="22"/>
          <w:szCs w:val="22"/>
        </w:rPr>
      </w:pPr>
      <w:r w:rsidRPr="009F4279">
        <w:rPr>
          <w:rFonts w:ascii="Calibri" w:hAnsi="Calibri"/>
          <w:sz w:val="22"/>
          <w:szCs w:val="22"/>
        </w:rPr>
        <w:t xml:space="preserve">We will inform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 xml:space="preserve">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and/or managed by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and that penalties may be applied as specified in the tender dossier.</w:t>
      </w:r>
    </w:p>
    <w:p w14:paraId="244DE368" w14:textId="1CB3D046" w:rsidR="005F13E3" w:rsidRPr="009F4279" w:rsidRDefault="005F13E3" w:rsidP="005F13E3">
      <w:pPr>
        <w:jc w:val="both"/>
        <w:rPr>
          <w:rFonts w:ascii="Calibri" w:hAnsi="Calibri"/>
          <w:sz w:val="22"/>
          <w:szCs w:val="22"/>
        </w:rPr>
      </w:pPr>
      <w:r w:rsidRPr="009F4279">
        <w:rPr>
          <w:rFonts w:ascii="Calibri" w:hAnsi="Calibri"/>
          <w:sz w:val="22"/>
          <w:szCs w:val="22"/>
        </w:rPr>
        <w:t xml:space="preserve">We note that the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is not bound to proceed with this tender and that it reserves the right to award only part of the contract and that it will incur no liability towards us should it do so.</w:t>
      </w:r>
    </w:p>
    <w:p w14:paraId="5B19CD5E" w14:textId="77777777" w:rsidR="005F13E3" w:rsidRPr="009F4279" w:rsidRDefault="005F13E3" w:rsidP="005F13E3">
      <w:pPr>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9F4279" w:rsidRPr="009F4279" w14:paraId="0B726060" w14:textId="77777777" w:rsidTr="005E3428">
        <w:tc>
          <w:tcPr>
            <w:tcW w:w="1908" w:type="dxa"/>
          </w:tcPr>
          <w:p w14:paraId="07E87F05"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7D5D9D8F" w14:textId="77777777" w:rsidR="005F13E3" w:rsidRPr="009F4279" w:rsidRDefault="005F13E3" w:rsidP="005E3428">
            <w:pPr>
              <w:spacing w:after="0" w:line="360" w:lineRule="auto"/>
              <w:jc w:val="both"/>
              <w:rPr>
                <w:rFonts w:ascii="Calibri" w:hAnsi="Calibri"/>
                <w:sz w:val="22"/>
                <w:szCs w:val="22"/>
              </w:rPr>
            </w:pPr>
          </w:p>
        </w:tc>
      </w:tr>
      <w:tr w:rsidR="009F4279" w:rsidRPr="009F4279" w14:paraId="094C339D" w14:textId="77777777" w:rsidTr="005E3428">
        <w:tc>
          <w:tcPr>
            <w:tcW w:w="1908" w:type="dxa"/>
          </w:tcPr>
          <w:p w14:paraId="3DE80C3B"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0A2A069C" w14:textId="77777777" w:rsidR="005F13E3" w:rsidRPr="009F4279" w:rsidRDefault="005F13E3" w:rsidP="005E3428">
            <w:pPr>
              <w:spacing w:after="0" w:line="360" w:lineRule="auto"/>
              <w:jc w:val="both"/>
              <w:rPr>
                <w:rFonts w:ascii="Calibri" w:hAnsi="Calibri"/>
                <w:sz w:val="22"/>
                <w:szCs w:val="22"/>
              </w:rPr>
            </w:pPr>
          </w:p>
        </w:tc>
      </w:tr>
      <w:tr w:rsidR="005F13E3" w:rsidRPr="009F4279" w14:paraId="65D56F01" w14:textId="77777777" w:rsidTr="005E3428">
        <w:tc>
          <w:tcPr>
            <w:tcW w:w="1908" w:type="dxa"/>
          </w:tcPr>
          <w:p w14:paraId="4B64D691"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76884BEB" w14:textId="77777777" w:rsidR="005F13E3" w:rsidRPr="009F4279" w:rsidRDefault="005F13E3" w:rsidP="005E3428">
            <w:pPr>
              <w:spacing w:after="0" w:line="360" w:lineRule="auto"/>
              <w:jc w:val="both"/>
              <w:rPr>
                <w:rFonts w:ascii="Calibri" w:hAnsi="Calibri"/>
                <w:sz w:val="22"/>
                <w:szCs w:val="22"/>
              </w:rPr>
            </w:pPr>
          </w:p>
        </w:tc>
      </w:tr>
    </w:tbl>
    <w:p w14:paraId="48106449" w14:textId="77777777" w:rsidR="005F13E3" w:rsidRPr="009F4279" w:rsidRDefault="005F13E3" w:rsidP="005F13E3">
      <w:pPr>
        <w:jc w:val="both"/>
        <w:rPr>
          <w:rFonts w:ascii="Calibri" w:hAnsi="Calibri"/>
          <w:sz w:val="22"/>
          <w:szCs w:val="22"/>
        </w:rPr>
      </w:pPr>
    </w:p>
    <w:p w14:paraId="37E42614" w14:textId="77777777" w:rsidR="005F13E3" w:rsidRPr="009F4279" w:rsidRDefault="005F13E3" w:rsidP="005F13E3">
      <w:pPr>
        <w:spacing w:after="0"/>
        <w:rPr>
          <w:rFonts w:asciiTheme="minorHAnsi" w:hAnsiTheme="minorHAnsi" w:cstheme="minorHAnsi"/>
          <w:sz w:val="12"/>
          <w:szCs w:val="28"/>
        </w:rPr>
      </w:pPr>
      <w:r w:rsidRPr="009F4279">
        <w:rPr>
          <w:rFonts w:asciiTheme="minorHAnsi" w:hAnsiTheme="minorHAnsi" w:cstheme="minorHAnsi"/>
          <w:sz w:val="22"/>
          <w:szCs w:val="22"/>
        </w:rPr>
        <w:br w:type="page"/>
      </w:r>
    </w:p>
    <w:p w14:paraId="1B5FCA0D" w14:textId="0DFBA52B" w:rsidR="00117031" w:rsidRPr="009F4279" w:rsidRDefault="00117031" w:rsidP="005E3428">
      <w:pPr>
        <w:pStyle w:val="ListParagraph"/>
        <w:widowControl/>
        <w:numPr>
          <w:ilvl w:val="0"/>
          <w:numId w:val="33"/>
        </w:numPr>
        <w:spacing w:before="0" w:after="0"/>
        <w:rPr>
          <w:rFonts w:asciiTheme="minorHAnsi" w:hAnsiTheme="minorHAnsi" w:cstheme="minorHAnsi"/>
          <w:b/>
          <w:sz w:val="22"/>
          <w:szCs w:val="22"/>
        </w:rPr>
      </w:pPr>
      <w:r w:rsidRPr="009F4279">
        <w:rPr>
          <w:rFonts w:asciiTheme="minorHAnsi" w:hAnsiTheme="minorHAnsi" w:cstheme="minorHAnsi"/>
          <w:b/>
          <w:sz w:val="22"/>
          <w:szCs w:val="22"/>
        </w:rPr>
        <w:lastRenderedPageBreak/>
        <w:t>Terms of Reference</w:t>
      </w:r>
    </w:p>
    <w:p w14:paraId="44D7164A" w14:textId="77777777" w:rsidR="00117031" w:rsidRPr="001C4C48" w:rsidRDefault="00117031" w:rsidP="00117031">
      <w:pPr>
        <w:spacing w:before="240"/>
        <w:ind w:right="17"/>
        <w:jc w:val="center"/>
        <w:rPr>
          <w:rFonts w:asciiTheme="minorHAnsi" w:hAnsiTheme="minorHAnsi" w:cstheme="minorHAnsi"/>
          <w:b/>
          <w:sz w:val="21"/>
          <w:szCs w:val="21"/>
        </w:rPr>
      </w:pPr>
      <w:r w:rsidRPr="001C4C48">
        <w:rPr>
          <w:rFonts w:asciiTheme="minorHAnsi" w:hAnsiTheme="minorHAnsi" w:cstheme="minorHAnsi"/>
          <w:b/>
          <w:sz w:val="21"/>
          <w:szCs w:val="21"/>
        </w:rPr>
        <w:t xml:space="preserve">Terms of </w:t>
      </w:r>
      <w:r w:rsidRPr="001C4C48">
        <w:rPr>
          <w:rFonts w:asciiTheme="minorHAnsi" w:hAnsiTheme="minorHAnsi" w:cstheme="minorHAnsi"/>
          <w:b/>
          <w:spacing w:val="-2"/>
          <w:sz w:val="21"/>
          <w:szCs w:val="21"/>
        </w:rPr>
        <w:t>Reference</w:t>
      </w:r>
    </w:p>
    <w:p w14:paraId="0E9A6FD3" w14:textId="77777777" w:rsidR="00DC76B4" w:rsidRPr="001C4C48" w:rsidRDefault="00DC76B4" w:rsidP="00117031">
      <w:pPr>
        <w:pStyle w:val="BodyText"/>
        <w:spacing w:before="48"/>
        <w:ind w:left="1" w:right="18"/>
        <w:jc w:val="center"/>
        <w:rPr>
          <w:rFonts w:asciiTheme="minorHAnsi" w:hAnsiTheme="minorHAnsi" w:cstheme="minorHAnsi"/>
          <w:b/>
          <w:bCs/>
          <w:sz w:val="21"/>
          <w:szCs w:val="21"/>
        </w:rPr>
      </w:pPr>
      <w:r w:rsidRPr="001C4C48">
        <w:rPr>
          <w:rFonts w:asciiTheme="minorHAnsi" w:hAnsiTheme="minorHAnsi" w:cstheme="minorHAnsi"/>
          <w:b/>
          <w:bCs/>
          <w:sz w:val="21"/>
          <w:szCs w:val="21"/>
        </w:rPr>
        <w:t>Edit and Design Project Knowledge Products (print and digital) to propagate successful circular economy models</w:t>
      </w:r>
    </w:p>
    <w:p w14:paraId="3FECDFA9" w14:textId="0EB3463E" w:rsidR="00117031" w:rsidRPr="001C4C48" w:rsidRDefault="00117031" w:rsidP="00117031">
      <w:pPr>
        <w:pStyle w:val="BodyText"/>
        <w:spacing w:before="48"/>
        <w:ind w:left="1" w:right="18"/>
        <w:jc w:val="center"/>
        <w:rPr>
          <w:rFonts w:asciiTheme="minorHAnsi" w:hAnsiTheme="minorHAnsi" w:cstheme="minorHAnsi"/>
          <w:spacing w:val="-4"/>
          <w:sz w:val="21"/>
          <w:szCs w:val="21"/>
        </w:rPr>
      </w:pPr>
      <w:r w:rsidRPr="001C4C48">
        <w:rPr>
          <w:rFonts w:asciiTheme="minorHAnsi" w:hAnsiTheme="minorHAnsi" w:cstheme="minorHAnsi"/>
          <w:sz w:val="21"/>
          <w:szCs w:val="21"/>
        </w:rPr>
        <w:t>Project:</w:t>
      </w:r>
      <w:r w:rsidRPr="001C4C48">
        <w:rPr>
          <w:rFonts w:asciiTheme="minorHAnsi" w:hAnsiTheme="minorHAnsi" w:cstheme="minorHAnsi"/>
          <w:spacing w:val="-7"/>
          <w:sz w:val="21"/>
          <w:szCs w:val="21"/>
        </w:rPr>
        <w:t xml:space="preserve"> </w:t>
      </w:r>
      <w:r w:rsidRPr="001C4C48">
        <w:rPr>
          <w:rFonts w:asciiTheme="minorHAnsi" w:hAnsiTheme="minorHAnsi" w:cstheme="minorHAnsi"/>
          <w:sz w:val="21"/>
          <w:szCs w:val="21"/>
        </w:rPr>
        <w:t>Circular</w:t>
      </w:r>
      <w:r w:rsidRPr="001C4C48">
        <w:rPr>
          <w:rFonts w:asciiTheme="minorHAnsi" w:hAnsiTheme="minorHAnsi" w:cstheme="minorHAnsi"/>
          <w:spacing w:val="-5"/>
          <w:sz w:val="21"/>
          <w:szCs w:val="21"/>
        </w:rPr>
        <w:t xml:space="preserve"> </w:t>
      </w:r>
      <w:r w:rsidRPr="001C4C48">
        <w:rPr>
          <w:rFonts w:asciiTheme="minorHAnsi" w:hAnsiTheme="minorHAnsi" w:cstheme="minorHAnsi"/>
          <w:sz w:val="21"/>
          <w:szCs w:val="21"/>
        </w:rPr>
        <w:t>Economy</w:t>
      </w:r>
      <w:r w:rsidRPr="001C4C48">
        <w:rPr>
          <w:rFonts w:asciiTheme="minorHAnsi" w:hAnsiTheme="minorHAnsi" w:cstheme="minorHAnsi"/>
          <w:spacing w:val="-5"/>
          <w:sz w:val="21"/>
          <w:szCs w:val="21"/>
        </w:rPr>
        <w:t xml:space="preserve"> </w:t>
      </w:r>
      <w:r w:rsidRPr="001C4C48">
        <w:rPr>
          <w:rFonts w:asciiTheme="minorHAnsi" w:hAnsiTheme="minorHAnsi" w:cstheme="minorHAnsi"/>
          <w:sz w:val="21"/>
          <w:szCs w:val="21"/>
        </w:rPr>
        <w:t>Cocoa</w:t>
      </w:r>
      <w:r w:rsidRPr="001C4C48">
        <w:rPr>
          <w:rFonts w:asciiTheme="minorHAnsi" w:hAnsiTheme="minorHAnsi" w:cstheme="minorHAnsi"/>
          <w:spacing w:val="-5"/>
          <w:sz w:val="21"/>
          <w:szCs w:val="21"/>
        </w:rPr>
        <w:t xml:space="preserve"> </w:t>
      </w:r>
      <w:r w:rsidRPr="001C4C48">
        <w:rPr>
          <w:rFonts w:asciiTheme="minorHAnsi" w:hAnsiTheme="minorHAnsi" w:cstheme="minorHAnsi"/>
          <w:sz w:val="21"/>
          <w:szCs w:val="21"/>
        </w:rPr>
        <w:t>-</w:t>
      </w:r>
      <w:r w:rsidRPr="001C4C48">
        <w:rPr>
          <w:rFonts w:asciiTheme="minorHAnsi" w:hAnsiTheme="minorHAnsi" w:cstheme="minorHAnsi"/>
          <w:spacing w:val="-5"/>
          <w:sz w:val="21"/>
          <w:szCs w:val="21"/>
        </w:rPr>
        <w:t xml:space="preserve"> </w:t>
      </w:r>
      <w:r w:rsidRPr="001C4C48">
        <w:rPr>
          <w:rFonts w:asciiTheme="minorHAnsi" w:hAnsiTheme="minorHAnsi" w:cstheme="minorHAnsi"/>
          <w:sz w:val="21"/>
          <w:szCs w:val="21"/>
        </w:rPr>
        <w:t>From</w:t>
      </w:r>
      <w:r w:rsidRPr="001C4C48">
        <w:rPr>
          <w:rFonts w:asciiTheme="minorHAnsi" w:hAnsiTheme="minorHAnsi" w:cstheme="minorHAnsi"/>
          <w:spacing w:val="-5"/>
          <w:sz w:val="21"/>
          <w:szCs w:val="21"/>
        </w:rPr>
        <w:t xml:space="preserve"> </w:t>
      </w:r>
      <w:r w:rsidRPr="001C4C48">
        <w:rPr>
          <w:rFonts w:asciiTheme="minorHAnsi" w:hAnsiTheme="minorHAnsi" w:cstheme="minorHAnsi"/>
          <w:sz w:val="21"/>
          <w:szCs w:val="21"/>
        </w:rPr>
        <w:t>Bean</w:t>
      </w:r>
      <w:r w:rsidRPr="001C4C48">
        <w:rPr>
          <w:rFonts w:asciiTheme="minorHAnsi" w:hAnsiTheme="minorHAnsi" w:cstheme="minorHAnsi"/>
          <w:spacing w:val="-5"/>
          <w:sz w:val="21"/>
          <w:szCs w:val="21"/>
        </w:rPr>
        <w:t xml:space="preserve"> </w:t>
      </w:r>
      <w:r w:rsidRPr="001C4C48">
        <w:rPr>
          <w:rFonts w:asciiTheme="minorHAnsi" w:hAnsiTheme="minorHAnsi" w:cstheme="minorHAnsi"/>
          <w:sz w:val="21"/>
          <w:szCs w:val="21"/>
        </w:rPr>
        <w:t>To</w:t>
      </w:r>
      <w:r w:rsidRPr="001C4C48">
        <w:rPr>
          <w:rFonts w:asciiTheme="minorHAnsi" w:hAnsiTheme="minorHAnsi" w:cstheme="minorHAnsi"/>
          <w:spacing w:val="-5"/>
          <w:sz w:val="21"/>
          <w:szCs w:val="21"/>
        </w:rPr>
        <w:t xml:space="preserve"> </w:t>
      </w:r>
      <w:r w:rsidRPr="001C4C48">
        <w:rPr>
          <w:rFonts w:asciiTheme="minorHAnsi" w:hAnsiTheme="minorHAnsi" w:cstheme="minorHAnsi"/>
          <w:spacing w:val="-4"/>
          <w:sz w:val="21"/>
          <w:szCs w:val="21"/>
        </w:rPr>
        <w:t>Bar</w:t>
      </w:r>
    </w:p>
    <w:p w14:paraId="7D4D1F26" w14:textId="58FCCBDC" w:rsidR="00117031" w:rsidRPr="001C4C48" w:rsidRDefault="00117031" w:rsidP="00117031">
      <w:pPr>
        <w:spacing w:before="0"/>
        <w:jc w:val="center"/>
        <w:rPr>
          <w:rFonts w:asciiTheme="minorHAnsi" w:hAnsiTheme="minorHAnsi" w:cstheme="minorHAnsi"/>
          <w:sz w:val="21"/>
          <w:szCs w:val="21"/>
        </w:rPr>
      </w:pPr>
      <w:r w:rsidRPr="001C4C48">
        <w:rPr>
          <w:rFonts w:asciiTheme="minorHAnsi" w:hAnsiTheme="minorHAnsi" w:cstheme="minorHAnsi"/>
          <w:sz w:val="21"/>
          <w:szCs w:val="21"/>
        </w:rPr>
        <w:t xml:space="preserve">Budget line: </w:t>
      </w:r>
      <w:r w:rsidR="00DC76B4" w:rsidRPr="001C4C48">
        <w:rPr>
          <w:rFonts w:asciiTheme="minorHAnsi" w:hAnsiTheme="minorHAnsi" w:cstheme="minorHAnsi"/>
          <w:sz w:val="21"/>
          <w:szCs w:val="21"/>
        </w:rPr>
        <w:t>5.1.2</w:t>
      </w:r>
      <w:r w:rsidRPr="001C4C48">
        <w:rPr>
          <w:rFonts w:asciiTheme="minorHAnsi" w:eastAsia="Calibri" w:hAnsiTheme="minorHAnsi" w:cstheme="minorHAnsi"/>
          <w:sz w:val="21"/>
          <w:szCs w:val="21"/>
        </w:rPr>
        <w:t xml:space="preserve">  </w:t>
      </w:r>
    </w:p>
    <w:p w14:paraId="12B0DCF5" w14:textId="77777777" w:rsidR="00117031" w:rsidRPr="001C4C48" w:rsidRDefault="00117031" w:rsidP="00DC76B4">
      <w:pPr>
        <w:pStyle w:val="Heading1"/>
        <w:numPr>
          <w:ilvl w:val="0"/>
          <w:numId w:val="41"/>
        </w:numPr>
        <w:tabs>
          <w:tab w:val="left" w:pos="458"/>
        </w:tabs>
        <w:spacing w:after="120"/>
        <w:ind w:left="459" w:hanging="459"/>
        <w:rPr>
          <w:rFonts w:asciiTheme="minorHAnsi" w:hAnsiTheme="minorHAnsi" w:cstheme="minorHAnsi"/>
          <w:sz w:val="21"/>
          <w:szCs w:val="21"/>
        </w:rPr>
      </w:pPr>
      <w:r w:rsidRPr="001C4C48">
        <w:rPr>
          <w:rFonts w:asciiTheme="minorHAnsi" w:hAnsiTheme="minorHAnsi" w:cstheme="minorHAnsi"/>
          <w:sz w:val="21"/>
          <w:szCs w:val="21"/>
        </w:rPr>
        <w:t>BACKGROUND</w:t>
      </w:r>
    </w:p>
    <w:p w14:paraId="12D18897" w14:textId="77777777" w:rsidR="00DC76B4" w:rsidRPr="001C4C48" w:rsidRDefault="00DC76B4" w:rsidP="00DC76B4">
      <w:pPr>
        <w:pStyle w:val="BodyText"/>
        <w:ind w:right="113"/>
        <w:jc w:val="both"/>
        <w:rPr>
          <w:rFonts w:asciiTheme="minorHAnsi" w:hAnsiTheme="minorHAnsi" w:cstheme="minorHAnsi"/>
          <w:sz w:val="21"/>
          <w:szCs w:val="21"/>
        </w:rPr>
      </w:pPr>
      <w:r w:rsidRPr="001C4C48">
        <w:rPr>
          <w:rFonts w:asciiTheme="minorHAnsi" w:hAnsiTheme="minorHAnsi" w:cstheme="minorHAnsi"/>
          <w:sz w:val="21"/>
          <w:szCs w:val="21"/>
        </w:rPr>
        <w:t>Under the SWITCH-Asia program of the European Union, Helvetas is implementing the project “Circular Economy Cocoa: From Bean to Bar” (2022–2026). The project aims to promote circular economy solutions in cocoa and other agri-food sectors, leading to equitable economic growth decoupled from harmful environmental impacts.</w:t>
      </w:r>
    </w:p>
    <w:p w14:paraId="63FE29AC" w14:textId="26724D9F" w:rsidR="00117031" w:rsidRPr="001C4C48" w:rsidRDefault="00DC76B4" w:rsidP="00DC76B4">
      <w:pPr>
        <w:pStyle w:val="BodyText"/>
        <w:ind w:right="113"/>
        <w:jc w:val="both"/>
        <w:rPr>
          <w:rFonts w:asciiTheme="minorHAnsi" w:hAnsiTheme="minorHAnsi" w:cstheme="minorHAnsi"/>
          <w:sz w:val="21"/>
          <w:szCs w:val="21"/>
        </w:rPr>
      </w:pPr>
      <w:r w:rsidRPr="001C4C48">
        <w:rPr>
          <w:rFonts w:asciiTheme="minorHAnsi" w:hAnsiTheme="minorHAnsi" w:cstheme="minorHAnsi"/>
          <w:sz w:val="21"/>
          <w:szCs w:val="21"/>
        </w:rPr>
        <w:t>The project has developed approximately 12 technical reports documenting circular economy models and solutions. To enhance accessibility and support replication, HELVETAS seeks a qualified consultant/service provider to edit and design these materials into user-friendly knowledge products for diverse audiences (farmers, entrepreneurs, academic)</w:t>
      </w:r>
    </w:p>
    <w:p w14:paraId="289190B7" w14:textId="77777777" w:rsidR="00117031" w:rsidRPr="001C4C48" w:rsidRDefault="00117031" w:rsidP="00DC76B4">
      <w:pPr>
        <w:pStyle w:val="BodyText"/>
        <w:ind w:right="113"/>
        <w:jc w:val="both"/>
        <w:rPr>
          <w:rFonts w:asciiTheme="minorHAnsi" w:hAnsiTheme="minorHAnsi" w:cstheme="minorHAnsi"/>
          <w:b/>
          <w:bCs/>
          <w:sz w:val="21"/>
          <w:szCs w:val="21"/>
        </w:rPr>
      </w:pPr>
      <w:r w:rsidRPr="001C4C48">
        <w:rPr>
          <w:rFonts w:asciiTheme="minorHAnsi" w:hAnsiTheme="minorHAnsi" w:cstheme="minorHAnsi"/>
          <w:b/>
          <w:bCs/>
          <w:sz w:val="21"/>
          <w:szCs w:val="21"/>
        </w:rPr>
        <w:t>2. OBJECTIVES</w:t>
      </w:r>
    </w:p>
    <w:p w14:paraId="73697F2A" w14:textId="000B1C77" w:rsidR="00117031" w:rsidRPr="001C4C48" w:rsidRDefault="00DC76B4" w:rsidP="00117031">
      <w:pPr>
        <w:pStyle w:val="BodyText"/>
        <w:ind w:right="113"/>
        <w:jc w:val="both"/>
        <w:rPr>
          <w:rFonts w:asciiTheme="minorHAnsi" w:hAnsiTheme="minorHAnsi" w:cstheme="minorHAnsi"/>
          <w:sz w:val="21"/>
          <w:szCs w:val="21"/>
        </w:rPr>
      </w:pPr>
      <w:r w:rsidRPr="001C4C48">
        <w:rPr>
          <w:rFonts w:asciiTheme="minorHAnsi" w:hAnsiTheme="minorHAnsi" w:cstheme="minorHAnsi"/>
          <w:sz w:val="21"/>
          <w:szCs w:val="21"/>
        </w:rPr>
        <w:t>To transform technical project outputs into high-quality, visually engaging, and accessible knowledge products (print and digital) for dissemination and replication</w:t>
      </w:r>
      <w:r w:rsidR="00117031" w:rsidRPr="001C4C48">
        <w:rPr>
          <w:rFonts w:asciiTheme="minorHAnsi" w:hAnsiTheme="minorHAnsi" w:cstheme="minorHAnsi"/>
          <w:sz w:val="21"/>
          <w:szCs w:val="21"/>
        </w:rPr>
        <w:t>.</w:t>
      </w:r>
    </w:p>
    <w:p w14:paraId="607759CC" w14:textId="2ACDEFB6" w:rsidR="00117031" w:rsidRPr="001C4C48" w:rsidRDefault="00DC76B4" w:rsidP="00117031">
      <w:pPr>
        <w:pStyle w:val="BodyText"/>
        <w:ind w:right="113"/>
        <w:jc w:val="both"/>
        <w:rPr>
          <w:rFonts w:asciiTheme="minorHAnsi" w:hAnsiTheme="minorHAnsi" w:cstheme="minorHAnsi"/>
          <w:b/>
          <w:bCs/>
          <w:sz w:val="21"/>
          <w:szCs w:val="21"/>
        </w:rPr>
      </w:pPr>
      <w:r w:rsidRPr="001C4C48">
        <w:rPr>
          <w:rFonts w:asciiTheme="minorHAnsi" w:hAnsiTheme="minorHAnsi" w:cstheme="minorHAnsi"/>
          <w:b/>
          <w:bCs/>
          <w:sz w:val="21"/>
          <w:szCs w:val="21"/>
        </w:rPr>
        <w:t>3</w:t>
      </w:r>
      <w:r w:rsidR="00117031" w:rsidRPr="001C4C48">
        <w:rPr>
          <w:rFonts w:asciiTheme="minorHAnsi" w:hAnsiTheme="minorHAnsi" w:cstheme="minorHAnsi"/>
          <w:b/>
          <w:bCs/>
          <w:sz w:val="21"/>
          <w:szCs w:val="21"/>
        </w:rPr>
        <w:t>. SCOPE OF WORK</w:t>
      </w:r>
    </w:p>
    <w:p w14:paraId="4CD02BD9" w14:textId="77777777" w:rsidR="00DC76B4" w:rsidRPr="001C4C48" w:rsidRDefault="00DC76B4" w:rsidP="00DC76B4">
      <w:pPr>
        <w:tabs>
          <w:tab w:val="left" w:pos="709"/>
        </w:tabs>
        <w:jc w:val="both"/>
        <w:rPr>
          <w:rFonts w:asciiTheme="minorHAnsi" w:hAnsiTheme="minorHAnsi" w:cstheme="minorHAnsi"/>
          <w:sz w:val="21"/>
          <w:szCs w:val="21"/>
        </w:rPr>
      </w:pPr>
      <w:r w:rsidRPr="001C4C48">
        <w:rPr>
          <w:rFonts w:asciiTheme="minorHAnsi" w:hAnsiTheme="minorHAnsi" w:cstheme="minorHAnsi"/>
          <w:sz w:val="21"/>
          <w:szCs w:val="21"/>
        </w:rPr>
        <w:t xml:space="preserve">The consultant will deliver </w:t>
      </w:r>
      <w:r w:rsidRPr="001C4C48">
        <w:rPr>
          <w:rFonts w:asciiTheme="minorHAnsi" w:hAnsiTheme="minorHAnsi" w:cstheme="minorHAnsi"/>
          <w:b/>
          <w:bCs/>
          <w:sz w:val="21"/>
          <w:szCs w:val="21"/>
        </w:rPr>
        <w:t>03 main outputs</w:t>
      </w:r>
      <w:r w:rsidRPr="001C4C48">
        <w:rPr>
          <w:rFonts w:asciiTheme="minorHAnsi" w:hAnsiTheme="minorHAnsi" w:cstheme="minorHAnsi"/>
          <w:sz w:val="21"/>
          <w:szCs w:val="21"/>
        </w:rPr>
        <w:t>:</w:t>
      </w:r>
    </w:p>
    <w:p w14:paraId="692F0A08" w14:textId="77777777" w:rsidR="00DC76B4" w:rsidRPr="001C4C48" w:rsidRDefault="00DC76B4" w:rsidP="00DC76B4">
      <w:pPr>
        <w:tabs>
          <w:tab w:val="left" w:pos="709"/>
        </w:tabs>
        <w:jc w:val="both"/>
        <w:rPr>
          <w:rFonts w:asciiTheme="minorHAnsi" w:hAnsiTheme="minorHAnsi" w:cstheme="minorHAnsi"/>
          <w:sz w:val="21"/>
          <w:szCs w:val="21"/>
          <w:lang w:val="de-CH"/>
        </w:rPr>
      </w:pPr>
      <w:r w:rsidRPr="001C4C48">
        <w:rPr>
          <w:rFonts w:asciiTheme="minorHAnsi" w:hAnsiTheme="minorHAnsi" w:cstheme="minorHAnsi"/>
          <w:b/>
          <w:bCs/>
          <w:sz w:val="21"/>
          <w:szCs w:val="21"/>
        </w:rPr>
        <w:t xml:space="preserve">Output 1 - Standardized 12 technical reports </w:t>
      </w:r>
      <w:r w:rsidRPr="001C4C48">
        <w:rPr>
          <w:rFonts w:asciiTheme="minorHAnsi" w:hAnsiTheme="minorHAnsi" w:cstheme="minorHAnsi"/>
          <w:sz w:val="21"/>
          <w:szCs w:val="21"/>
        </w:rPr>
        <w:t>(total ~350 pages). Tasks include:</w:t>
      </w:r>
    </w:p>
    <w:p w14:paraId="4CA0CBD1"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lang w:val="de-DE"/>
        </w:rPr>
        <w:t>Layout formatting using a unified template (provided or proposed)</w:t>
      </w:r>
    </w:p>
    <w:p w14:paraId="4FB7F4E1"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lang w:val="de-DE"/>
        </w:rPr>
        <w:t>Basic visual enhancement for tables/diagrams/photos if needed</w:t>
      </w:r>
    </w:p>
    <w:p w14:paraId="5F3A416A"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lang w:val="de-DE"/>
        </w:rPr>
        <w:t xml:space="preserve">Final format: </w:t>
      </w:r>
      <w:r w:rsidRPr="001C4C48">
        <w:rPr>
          <w:rFonts w:asciiTheme="minorHAnsi" w:hAnsiTheme="minorHAnsi" w:cstheme="minorHAnsi"/>
          <w:sz w:val="21"/>
          <w:szCs w:val="21"/>
        </w:rPr>
        <w:t xml:space="preserve">PDF files </w:t>
      </w:r>
      <w:r w:rsidRPr="001C4C48">
        <w:rPr>
          <w:rFonts w:asciiTheme="minorHAnsi" w:hAnsiTheme="minorHAnsi" w:cstheme="minorHAnsi"/>
          <w:sz w:val="21"/>
          <w:szCs w:val="21"/>
          <w:lang w:val="de-DE"/>
        </w:rPr>
        <w:t>+ editable source files (12)</w:t>
      </w:r>
    </w:p>
    <w:p w14:paraId="58EC6C01"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i/>
          <w:iCs/>
          <w:sz w:val="21"/>
          <w:szCs w:val="21"/>
        </w:rPr>
      </w:pPr>
      <w:r w:rsidRPr="001C4C48">
        <w:rPr>
          <w:rFonts w:asciiTheme="minorHAnsi" w:hAnsiTheme="minorHAnsi" w:cstheme="minorHAnsi"/>
          <w:i/>
          <w:iCs/>
          <w:sz w:val="21"/>
          <w:szCs w:val="21"/>
          <w:lang w:val="de-DE"/>
        </w:rPr>
        <w:t>Note: Formating only. Content rewriting/restructuring and translation are NOT required.</w:t>
      </w:r>
    </w:p>
    <w:p w14:paraId="00F83CCE" w14:textId="77777777" w:rsidR="00DC76B4" w:rsidRPr="001C4C48" w:rsidRDefault="00DC76B4" w:rsidP="00DC76B4">
      <w:pPr>
        <w:tabs>
          <w:tab w:val="left" w:pos="709"/>
        </w:tabs>
        <w:spacing w:before="120"/>
        <w:jc w:val="both"/>
        <w:rPr>
          <w:rFonts w:asciiTheme="minorHAnsi" w:hAnsiTheme="minorHAnsi" w:cstheme="minorHAnsi"/>
          <w:sz w:val="21"/>
          <w:szCs w:val="21"/>
        </w:rPr>
      </w:pPr>
      <w:r w:rsidRPr="001C4C48">
        <w:rPr>
          <w:rFonts w:asciiTheme="minorHAnsi" w:hAnsiTheme="minorHAnsi" w:cstheme="minorHAnsi"/>
          <w:b/>
          <w:bCs/>
          <w:sz w:val="21"/>
          <w:szCs w:val="21"/>
        </w:rPr>
        <w:t>Output 2 - Booklet (40–50 pages, bilingual EN/VN</w:t>
      </w:r>
      <w:r w:rsidRPr="001C4C48">
        <w:rPr>
          <w:rFonts w:asciiTheme="minorHAnsi" w:hAnsiTheme="minorHAnsi" w:cstheme="minorHAnsi"/>
          <w:sz w:val="21"/>
          <w:szCs w:val="21"/>
        </w:rPr>
        <w:t>) – Edit and design an audience-friendly summary of 12–15 success stories/best practices. Tasks include:</w:t>
      </w:r>
    </w:p>
    <w:p w14:paraId="4E416787"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lang w:val="de-DE"/>
        </w:rPr>
      </w:pPr>
      <w:r w:rsidRPr="001C4C48">
        <w:rPr>
          <w:rFonts w:asciiTheme="minorHAnsi" w:hAnsiTheme="minorHAnsi" w:cstheme="minorHAnsi"/>
          <w:sz w:val="21"/>
          <w:szCs w:val="21"/>
          <w:lang w:val="de-DE"/>
        </w:rPr>
        <w:t xml:space="preserve">Content condensation from reports (Helvetas provides guidance) </w:t>
      </w:r>
    </w:p>
    <w:p w14:paraId="3E2D84D4"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lang w:val="de-DE"/>
        </w:rPr>
      </w:pPr>
      <w:r w:rsidRPr="001C4C48">
        <w:rPr>
          <w:rFonts w:asciiTheme="minorHAnsi" w:hAnsiTheme="minorHAnsi" w:cstheme="minorHAnsi"/>
          <w:sz w:val="21"/>
          <w:szCs w:val="21"/>
          <w:lang w:val="de-DE"/>
        </w:rPr>
        <w:t xml:space="preserve">Bilingual editing and translation (EN/VN) </w:t>
      </w:r>
    </w:p>
    <w:p w14:paraId="734D95B3"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lang w:val="de-DE"/>
        </w:rPr>
      </w:pPr>
      <w:r w:rsidRPr="001C4C48">
        <w:rPr>
          <w:rFonts w:asciiTheme="minorHAnsi" w:hAnsiTheme="minorHAnsi" w:cstheme="minorHAnsi"/>
          <w:sz w:val="21"/>
          <w:szCs w:val="21"/>
          <w:lang w:val="de-DE"/>
        </w:rPr>
        <w:t xml:space="preserve">Layout &amp; visual storytelling </w:t>
      </w:r>
    </w:p>
    <w:p w14:paraId="0274E852"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lang w:val="de-DE"/>
        </w:rPr>
      </w:pPr>
      <w:r w:rsidRPr="001C4C48">
        <w:rPr>
          <w:rFonts w:asciiTheme="minorHAnsi" w:hAnsiTheme="minorHAnsi" w:cstheme="minorHAnsi"/>
          <w:sz w:val="21"/>
          <w:szCs w:val="21"/>
          <w:lang w:val="de-DE"/>
        </w:rPr>
        <w:t xml:space="preserve">Infographics (5–7 key visuals) </w:t>
      </w:r>
    </w:p>
    <w:p w14:paraId="5A0141AB"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lang w:val="de-DE"/>
        </w:rPr>
      </w:pPr>
      <w:r w:rsidRPr="001C4C48">
        <w:rPr>
          <w:rFonts w:asciiTheme="minorHAnsi" w:hAnsiTheme="minorHAnsi" w:cstheme="minorHAnsi"/>
          <w:sz w:val="21"/>
          <w:szCs w:val="21"/>
          <w:lang w:val="de-DE"/>
        </w:rPr>
        <w:t>Embedded QR Codes to link each story to the E-book</w:t>
      </w:r>
    </w:p>
    <w:p w14:paraId="7D411995" w14:textId="77777777" w:rsidR="00DC76B4" w:rsidRPr="001C4C48" w:rsidRDefault="00DC76B4" w:rsidP="00DC76B4">
      <w:pPr>
        <w:pStyle w:val="ListParagraph"/>
        <w:widowControl/>
        <w:numPr>
          <w:ilvl w:val="0"/>
          <w:numId w:val="50"/>
        </w:numPr>
        <w:tabs>
          <w:tab w:val="left" w:pos="709"/>
        </w:tabs>
        <w:spacing w:before="60" w:after="60" w:line="259" w:lineRule="auto"/>
        <w:ind w:left="714" w:hanging="357"/>
        <w:contextualSpacing w:val="0"/>
        <w:jc w:val="both"/>
        <w:rPr>
          <w:rFonts w:asciiTheme="minorHAnsi" w:hAnsiTheme="minorHAnsi" w:cstheme="minorHAnsi"/>
          <w:sz w:val="21"/>
          <w:szCs w:val="21"/>
          <w:lang w:val="de-DE"/>
        </w:rPr>
      </w:pPr>
      <w:r w:rsidRPr="001C4C48">
        <w:rPr>
          <w:rFonts w:asciiTheme="minorHAnsi" w:hAnsiTheme="minorHAnsi" w:cstheme="minorHAnsi"/>
          <w:sz w:val="21"/>
          <w:szCs w:val="21"/>
          <w:lang w:val="de-DE"/>
        </w:rPr>
        <w:t>Format: 01 Print-ready PDF (A5 or B5 size) + 01 Web-optimized PDF (max 15 MB) + Source files</w:t>
      </w:r>
    </w:p>
    <w:p w14:paraId="457F5F84" w14:textId="77777777" w:rsidR="00DC76B4" w:rsidRPr="001C4C48" w:rsidRDefault="00DC76B4" w:rsidP="00DC76B4">
      <w:pPr>
        <w:keepNext/>
        <w:tabs>
          <w:tab w:val="left" w:pos="709"/>
        </w:tabs>
        <w:jc w:val="both"/>
        <w:rPr>
          <w:rFonts w:asciiTheme="minorHAnsi" w:hAnsiTheme="minorHAnsi" w:cstheme="minorHAnsi"/>
          <w:b/>
          <w:bCs/>
          <w:sz w:val="21"/>
          <w:szCs w:val="21"/>
        </w:rPr>
      </w:pPr>
      <w:r w:rsidRPr="001C4C48">
        <w:rPr>
          <w:rFonts w:asciiTheme="minorHAnsi" w:hAnsiTheme="minorHAnsi" w:cstheme="minorHAnsi"/>
          <w:b/>
          <w:bCs/>
          <w:sz w:val="21"/>
          <w:szCs w:val="21"/>
        </w:rPr>
        <w:t>Output 3 - Interactive E-book (120–200 pages, bilingual EN/VN)</w:t>
      </w:r>
    </w:p>
    <w:p w14:paraId="4280247E" w14:textId="77777777" w:rsidR="00DC76B4" w:rsidRPr="001C4C48" w:rsidRDefault="00DC76B4" w:rsidP="00DC76B4">
      <w:pPr>
        <w:pStyle w:val="ListParagraph"/>
        <w:widowControl/>
        <w:numPr>
          <w:ilvl w:val="0"/>
          <w:numId w:val="50"/>
        </w:numPr>
        <w:tabs>
          <w:tab w:val="left" w:pos="709"/>
        </w:tabs>
        <w:spacing w:before="80" w:after="120" w:line="270" w:lineRule="atLeast"/>
        <w:jc w:val="both"/>
        <w:rPr>
          <w:rFonts w:asciiTheme="minorHAnsi" w:hAnsiTheme="minorHAnsi" w:cstheme="minorHAnsi"/>
          <w:i/>
          <w:iCs/>
          <w:sz w:val="21"/>
          <w:szCs w:val="21"/>
        </w:rPr>
      </w:pPr>
      <w:r w:rsidRPr="001C4C48">
        <w:rPr>
          <w:rFonts w:asciiTheme="minorHAnsi" w:hAnsiTheme="minorHAnsi" w:cstheme="minorHAnsi"/>
          <w:sz w:val="21"/>
          <w:szCs w:val="21"/>
        </w:rPr>
        <w:t>Transform technical reports into popular science-style content (</w:t>
      </w:r>
      <w:r w:rsidRPr="001C4C48">
        <w:rPr>
          <w:rFonts w:asciiTheme="minorHAnsi" w:hAnsiTheme="minorHAnsi" w:cstheme="minorHAnsi"/>
          <w:i/>
          <w:iCs/>
          <w:sz w:val="21"/>
          <w:szCs w:val="21"/>
        </w:rPr>
        <w:t xml:space="preserve">Note: </w:t>
      </w:r>
      <w:r w:rsidRPr="001C4C48">
        <w:rPr>
          <w:rFonts w:asciiTheme="minorHAnsi" w:hAnsiTheme="minorHAnsi" w:cstheme="minorHAnsi"/>
          <w:i/>
          <w:iCs/>
          <w:sz w:val="21"/>
          <w:szCs w:val="21"/>
          <w:lang w:val="de-DE"/>
        </w:rPr>
        <w:t>This is an editing + restructuring task, not full content rewriting.)</w:t>
      </w:r>
    </w:p>
    <w:p w14:paraId="4904D1EF" w14:textId="77777777" w:rsidR="00DC76B4" w:rsidRPr="001C4C48" w:rsidRDefault="00DC76B4" w:rsidP="00DC76B4">
      <w:pPr>
        <w:numPr>
          <w:ilvl w:val="0"/>
          <w:numId w:val="51"/>
        </w:numPr>
        <w:tabs>
          <w:tab w:val="clear" w:pos="720"/>
          <w:tab w:val="left" w:pos="709"/>
        </w:tabs>
        <w:spacing w:before="0" w:after="120" w:line="259" w:lineRule="auto"/>
        <w:jc w:val="both"/>
        <w:rPr>
          <w:rFonts w:asciiTheme="minorHAnsi" w:hAnsiTheme="minorHAnsi" w:cstheme="minorHAnsi"/>
          <w:sz w:val="21"/>
          <w:szCs w:val="21"/>
        </w:rPr>
      </w:pPr>
      <w:r w:rsidRPr="001C4C48">
        <w:rPr>
          <w:rFonts w:asciiTheme="minorHAnsi" w:hAnsiTheme="minorHAnsi" w:cstheme="minorHAnsi"/>
          <w:sz w:val="21"/>
          <w:szCs w:val="21"/>
        </w:rPr>
        <w:t xml:space="preserve">Key features: </w:t>
      </w:r>
    </w:p>
    <w:p w14:paraId="58F6A7B2" w14:textId="77777777" w:rsidR="00DC76B4" w:rsidRPr="001C4C48" w:rsidRDefault="00DC76B4" w:rsidP="00DC76B4">
      <w:pPr>
        <w:pStyle w:val="ListParagraph"/>
        <w:widowControl/>
        <w:numPr>
          <w:ilvl w:val="1"/>
          <w:numId w:val="51"/>
        </w:numPr>
        <w:tabs>
          <w:tab w:val="left" w:pos="709"/>
        </w:tabs>
        <w:spacing w:before="0" w:after="0" w:line="259" w:lineRule="auto"/>
        <w:ind w:left="1434" w:hanging="357"/>
        <w:jc w:val="both"/>
        <w:rPr>
          <w:rFonts w:asciiTheme="minorHAnsi" w:hAnsiTheme="minorHAnsi" w:cstheme="minorHAnsi"/>
          <w:sz w:val="21"/>
          <w:szCs w:val="21"/>
        </w:rPr>
      </w:pPr>
      <w:r w:rsidRPr="001C4C48">
        <w:rPr>
          <w:rFonts w:asciiTheme="minorHAnsi" w:hAnsiTheme="minorHAnsi" w:cstheme="minorHAnsi"/>
          <w:sz w:val="21"/>
          <w:szCs w:val="21"/>
        </w:rPr>
        <w:t>Bilingual editing and translation (EN/VN)</w:t>
      </w:r>
    </w:p>
    <w:p w14:paraId="098C4AC2" w14:textId="77777777" w:rsidR="00DC76B4" w:rsidRPr="001C4C48" w:rsidRDefault="00DC76B4" w:rsidP="00DC76B4">
      <w:pPr>
        <w:numPr>
          <w:ilvl w:val="1"/>
          <w:numId w:val="51"/>
        </w:numPr>
        <w:tabs>
          <w:tab w:val="left" w:pos="709"/>
        </w:tabs>
        <w:spacing w:before="0" w:after="0" w:line="259" w:lineRule="auto"/>
        <w:ind w:left="1434" w:hanging="357"/>
        <w:jc w:val="both"/>
        <w:rPr>
          <w:rFonts w:asciiTheme="minorHAnsi" w:hAnsiTheme="minorHAnsi" w:cstheme="minorHAnsi"/>
          <w:sz w:val="21"/>
          <w:szCs w:val="21"/>
        </w:rPr>
      </w:pPr>
      <w:r w:rsidRPr="001C4C48">
        <w:rPr>
          <w:rFonts w:asciiTheme="minorHAnsi" w:hAnsiTheme="minorHAnsi" w:cstheme="minorHAnsi"/>
          <w:sz w:val="21"/>
          <w:szCs w:val="21"/>
        </w:rPr>
        <w:lastRenderedPageBreak/>
        <w:t xml:space="preserve">Visual consistency with booklet </w:t>
      </w:r>
    </w:p>
    <w:p w14:paraId="661CA7F3" w14:textId="77777777" w:rsidR="00DC76B4" w:rsidRPr="001C4C48" w:rsidRDefault="00DC76B4" w:rsidP="00DC76B4">
      <w:pPr>
        <w:numPr>
          <w:ilvl w:val="1"/>
          <w:numId w:val="51"/>
        </w:numPr>
        <w:tabs>
          <w:tab w:val="left" w:pos="709"/>
        </w:tabs>
        <w:spacing w:before="0" w:after="0" w:line="259" w:lineRule="auto"/>
        <w:ind w:left="1434" w:hanging="357"/>
        <w:jc w:val="both"/>
        <w:rPr>
          <w:rFonts w:asciiTheme="minorHAnsi" w:hAnsiTheme="minorHAnsi" w:cstheme="minorHAnsi"/>
          <w:sz w:val="21"/>
          <w:szCs w:val="21"/>
        </w:rPr>
      </w:pPr>
      <w:r w:rsidRPr="001C4C48">
        <w:rPr>
          <w:rFonts w:asciiTheme="minorHAnsi" w:hAnsiTheme="minorHAnsi" w:cstheme="minorHAnsi"/>
          <w:sz w:val="21"/>
          <w:szCs w:val="21"/>
        </w:rPr>
        <w:t xml:space="preserve">Clickable navigation (table of contents, internal links, external links to full reports) </w:t>
      </w:r>
    </w:p>
    <w:p w14:paraId="74640D4F" w14:textId="77777777" w:rsidR="00DC76B4" w:rsidRPr="001C4C48" w:rsidRDefault="00DC76B4" w:rsidP="00DC76B4">
      <w:pPr>
        <w:pStyle w:val="ListParagraph"/>
        <w:widowControl/>
        <w:numPr>
          <w:ilvl w:val="0"/>
          <w:numId w:val="50"/>
        </w:numPr>
        <w:tabs>
          <w:tab w:val="left" w:pos="709"/>
        </w:tabs>
        <w:spacing w:before="80" w:after="120" w:line="270" w:lineRule="atLeast"/>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rPr>
        <w:t xml:space="preserve">Format: </w:t>
      </w:r>
      <w:r w:rsidRPr="001C4C48">
        <w:rPr>
          <w:rFonts w:asciiTheme="minorHAnsi" w:hAnsiTheme="minorHAnsi" w:cstheme="minorHAnsi"/>
          <w:sz w:val="21"/>
          <w:szCs w:val="21"/>
          <w:lang w:val="de-DE"/>
        </w:rPr>
        <w:t>01 interactive PDF (max 20 MB) + 01 print-friendly version (A4 size)</w:t>
      </w:r>
    </w:p>
    <w:p w14:paraId="3D5F8F74" w14:textId="77777777" w:rsidR="00DC76B4" w:rsidRPr="001C4C48" w:rsidRDefault="00DC76B4" w:rsidP="00DC76B4">
      <w:pPr>
        <w:tabs>
          <w:tab w:val="left" w:pos="709"/>
        </w:tabs>
        <w:jc w:val="both"/>
        <w:rPr>
          <w:rFonts w:asciiTheme="minorHAnsi" w:hAnsiTheme="minorHAnsi" w:cstheme="minorHAnsi"/>
          <w:b/>
          <w:bCs/>
          <w:i/>
          <w:iCs/>
          <w:sz w:val="21"/>
          <w:szCs w:val="21"/>
        </w:rPr>
      </w:pPr>
      <w:r w:rsidRPr="001C4C48">
        <w:rPr>
          <w:rFonts w:asciiTheme="minorHAnsi" w:hAnsiTheme="minorHAnsi" w:cstheme="minorHAnsi"/>
          <w:b/>
          <w:bCs/>
          <w:i/>
          <w:iCs/>
          <w:sz w:val="21"/>
          <w:szCs w:val="21"/>
        </w:rPr>
        <w:t>Cross-cutting Requirements</w:t>
      </w:r>
    </w:p>
    <w:p w14:paraId="160F2372" w14:textId="77777777" w:rsidR="00DC76B4" w:rsidRPr="001C4C48" w:rsidRDefault="00DC76B4" w:rsidP="00DC76B4">
      <w:pPr>
        <w:pStyle w:val="ListParagraph"/>
        <w:widowControl/>
        <w:numPr>
          <w:ilvl w:val="0"/>
          <w:numId w:val="50"/>
        </w:numPr>
        <w:tabs>
          <w:tab w:val="left" w:pos="709"/>
        </w:tabs>
        <w:spacing w:before="80" w:after="120" w:line="270" w:lineRule="atLeast"/>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rPr>
        <w:t xml:space="preserve">Branding Compliance: Ensure all designs strictly follow the EU Communication and Visibility Manual and Helvetas Design Manual </w:t>
      </w:r>
      <w:r w:rsidRPr="001C4C48">
        <w:rPr>
          <w:rFonts w:asciiTheme="minorHAnsi" w:hAnsiTheme="minorHAnsi" w:cstheme="minorHAnsi"/>
          <w:sz w:val="21"/>
          <w:szCs w:val="21"/>
          <w:lang w:val="de-DE"/>
        </w:rPr>
        <w:t>(Helvetas will provide templates/logos).</w:t>
      </w:r>
    </w:p>
    <w:p w14:paraId="5DCF78C5" w14:textId="77777777" w:rsidR="00DC76B4" w:rsidRPr="001C4C48" w:rsidRDefault="00DC76B4" w:rsidP="00DC76B4">
      <w:pPr>
        <w:pStyle w:val="ListParagraph"/>
        <w:widowControl/>
        <w:numPr>
          <w:ilvl w:val="0"/>
          <w:numId w:val="50"/>
        </w:numPr>
        <w:tabs>
          <w:tab w:val="left" w:pos="709"/>
        </w:tabs>
        <w:spacing w:before="80" w:after="120" w:line="270" w:lineRule="atLeast"/>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rPr>
        <w:t>Visual Assets: Develop/format 7-10 infographics/flowcharts and edit 80-100 project photos (basic retouch) to use in the designs.</w:t>
      </w:r>
    </w:p>
    <w:p w14:paraId="7B590BC8" w14:textId="77777777" w:rsidR="00DC76B4" w:rsidRPr="001C4C48" w:rsidRDefault="00DC76B4" w:rsidP="00DC76B4">
      <w:pPr>
        <w:pStyle w:val="ListParagraph"/>
        <w:widowControl/>
        <w:numPr>
          <w:ilvl w:val="0"/>
          <w:numId w:val="50"/>
        </w:numPr>
        <w:tabs>
          <w:tab w:val="left" w:pos="709"/>
        </w:tabs>
        <w:spacing w:before="80" w:after="120" w:line="270" w:lineRule="atLeast"/>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rPr>
        <w:t>Digital Integration: Provide relevant links to full reports (OneDrive/Website)</w:t>
      </w:r>
    </w:p>
    <w:p w14:paraId="2225FF47" w14:textId="77777777" w:rsidR="00DC76B4" w:rsidRPr="001C4C48" w:rsidRDefault="00DC76B4" w:rsidP="00DC76B4">
      <w:pPr>
        <w:pStyle w:val="ListParagraph"/>
        <w:widowControl/>
        <w:numPr>
          <w:ilvl w:val="0"/>
          <w:numId w:val="50"/>
        </w:numPr>
        <w:tabs>
          <w:tab w:val="left" w:pos="709"/>
        </w:tabs>
        <w:spacing w:before="80" w:after="120" w:line="270" w:lineRule="atLeast"/>
        <w:ind w:left="714" w:hanging="357"/>
        <w:contextualSpacing w:val="0"/>
        <w:jc w:val="both"/>
        <w:rPr>
          <w:rFonts w:asciiTheme="minorHAnsi" w:hAnsiTheme="minorHAnsi" w:cstheme="minorHAnsi"/>
          <w:sz w:val="21"/>
          <w:szCs w:val="21"/>
        </w:rPr>
      </w:pPr>
      <w:r w:rsidRPr="001C4C48">
        <w:rPr>
          <w:rFonts w:asciiTheme="minorHAnsi" w:hAnsiTheme="minorHAnsi" w:cstheme="minorHAnsi"/>
          <w:sz w:val="21"/>
          <w:szCs w:val="21"/>
        </w:rPr>
        <w:t>Coordination: Consultant should work closely with the Project Officer to ensure the accuracy of the edited and translated content. The Project Officer will provide the original documents, clarifications and detailed instructions. The final draft will be sent to Project experts for pre-release inspection.</w:t>
      </w:r>
    </w:p>
    <w:p w14:paraId="45767662" w14:textId="26BF17F1" w:rsidR="00117031" w:rsidRPr="001C4C48" w:rsidRDefault="00DC76B4" w:rsidP="00DC76B4">
      <w:pPr>
        <w:pStyle w:val="BodyText"/>
        <w:ind w:right="113"/>
        <w:jc w:val="both"/>
        <w:rPr>
          <w:rFonts w:asciiTheme="minorHAnsi" w:hAnsiTheme="minorHAnsi" w:cstheme="minorHAnsi"/>
          <w:i/>
          <w:iCs/>
          <w:sz w:val="21"/>
          <w:szCs w:val="21"/>
        </w:rPr>
      </w:pPr>
      <w:r w:rsidRPr="001C4C48">
        <w:rPr>
          <w:rFonts w:asciiTheme="minorHAnsi" w:hAnsiTheme="minorHAnsi" w:cstheme="minorHAnsi"/>
          <w:sz w:val="21"/>
          <w:szCs w:val="21"/>
        </w:rPr>
        <w:t>Intellectual Property:</w:t>
      </w:r>
      <w:r w:rsidRPr="001C4C48">
        <w:rPr>
          <w:rFonts w:asciiTheme="minorHAnsi" w:hAnsiTheme="minorHAnsi" w:cstheme="minorHAnsi"/>
          <w:sz w:val="21"/>
          <w:szCs w:val="21"/>
          <w:lang w:val="de-DE"/>
        </w:rPr>
        <w:t xml:space="preserve"> All outputs, including source files, belong exclusively to Helvetas Vietnam</w:t>
      </w:r>
      <w:r w:rsidR="00117031" w:rsidRPr="001C4C48">
        <w:rPr>
          <w:rFonts w:asciiTheme="minorHAnsi" w:hAnsiTheme="minorHAnsi" w:cstheme="minorHAnsi"/>
          <w:i/>
          <w:iCs/>
          <w:sz w:val="21"/>
          <w:szCs w:val="21"/>
        </w:rPr>
        <w:t>.</w:t>
      </w:r>
    </w:p>
    <w:p w14:paraId="00725CCF" w14:textId="3E5F14CA" w:rsidR="00DC76B4" w:rsidRPr="001C4C48" w:rsidRDefault="00DC76B4" w:rsidP="001C4C48">
      <w:pPr>
        <w:pStyle w:val="BodyText"/>
        <w:keepNext/>
        <w:numPr>
          <w:ilvl w:val="0"/>
          <w:numId w:val="48"/>
        </w:numPr>
        <w:ind w:left="360" w:right="113"/>
        <w:jc w:val="both"/>
        <w:rPr>
          <w:rFonts w:asciiTheme="minorHAnsi" w:hAnsiTheme="minorHAnsi" w:cstheme="minorHAnsi"/>
          <w:b/>
          <w:bCs/>
          <w:sz w:val="21"/>
          <w:szCs w:val="21"/>
        </w:rPr>
      </w:pPr>
      <w:r w:rsidRPr="001C4C48">
        <w:rPr>
          <w:rFonts w:asciiTheme="minorHAnsi" w:hAnsiTheme="minorHAnsi" w:cstheme="minorHAnsi"/>
          <w:b/>
          <w:bCs/>
          <w:sz w:val="21"/>
          <w:szCs w:val="21"/>
        </w:rPr>
        <w:t>MISSION SCHEDULE</w:t>
      </w:r>
    </w:p>
    <w:p w14:paraId="64485E2C" w14:textId="77777777" w:rsidR="00DC76B4" w:rsidRPr="001C4C48" w:rsidRDefault="00DC76B4" w:rsidP="00DC76B4">
      <w:pPr>
        <w:tabs>
          <w:tab w:val="left" w:pos="1985"/>
          <w:tab w:val="left" w:pos="2382"/>
          <w:tab w:val="left" w:pos="2948"/>
        </w:tabs>
        <w:spacing w:before="120"/>
        <w:rPr>
          <w:rFonts w:asciiTheme="minorHAnsi" w:hAnsiTheme="minorHAnsi" w:cstheme="minorHAnsi"/>
          <w:i/>
          <w:iCs/>
          <w:sz w:val="21"/>
          <w:szCs w:val="21"/>
          <w:lang w:val="en-GB"/>
        </w:rPr>
      </w:pPr>
      <w:r w:rsidRPr="001C4C48">
        <w:rPr>
          <w:rFonts w:asciiTheme="minorHAnsi" w:hAnsiTheme="minorHAnsi" w:cstheme="minorHAnsi"/>
          <w:i/>
          <w:iCs/>
          <w:sz w:val="21"/>
          <w:szCs w:val="21"/>
          <w:lang w:val="en-GB"/>
        </w:rPr>
        <w:t>Duration: Mid of May – June 20, 2026 (6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5245"/>
        <w:gridCol w:w="2540"/>
      </w:tblGrid>
      <w:tr w:rsidR="00DC76B4" w:rsidRPr="001C4C48" w14:paraId="66FDC040" w14:textId="77777777" w:rsidTr="005E51A3">
        <w:trPr>
          <w:trHeight w:val="215"/>
        </w:trPr>
        <w:tc>
          <w:tcPr>
            <w:tcW w:w="1271" w:type="dxa"/>
            <w:tcMar>
              <w:top w:w="120" w:type="dxa"/>
              <w:left w:w="180" w:type="dxa"/>
              <w:bottom w:w="120" w:type="dxa"/>
              <w:right w:w="180" w:type="dxa"/>
            </w:tcMar>
            <w:vAlign w:val="center"/>
            <w:hideMark/>
          </w:tcPr>
          <w:p w14:paraId="4751AB9B"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b/>
                <w:bCs/>
                <w:snapToGrid/>
                <w:color w:val="1F1F1F"/>
                <w:sz w:val="21"/>
                <w:szCs w:val="21"/>
              </w:rPr>
              <w:t>Time</w:t>
            </w:r>
          </w:p>
        </w:tc>
        <w:tc>
          <w:tcPr>
            <w:tcW w:w="5245" w:type="dxa"/>
            <w:tcMar>
              <w:top w:w="120" w:type="dxa"/>
              <w:left w:w="180" w:type="dxa"/>
              <w:bottom w:w="120" w:type="dxa"/>
              <w:right w:w="180" w:type="dxa"/>
            </w:tcMar>
            <w:vAlign w:val="center"/>
            <w:hideMark/>
          </w:tcPr>
          <w:p w14:paraId="2331292F"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b/>
                <w:bCs/>
                <w:snapToGrid/>
                <w:color w:val="1F1F1F"/>
                <w:sz w:val="21"/>
                <w:szCs w:val="21"/>
              </w:rPr>
              <w:t>Activity</w:t>
            </w:r>
          </w:p>
        </w:tc>
        <w:tc>
          <w:tcPr>
            <w:tcW w:w="2540" w:type="dxa"/>
            <w:tcMar>
              <w:top w:w="120" w:type="dxa"/>
              <w:left w:w="180" w:type="dxa"/>
              <w:bottom w:w="120" w:type="dxa"/>
              <w:right w:w="180" w:type="dxa"/>
            </w:tcMar>
            <w:vAlign w:val="center"/>
            <w:hideMark/>
          </w:tcPr>
          <w:p w14:paraId="3005BBAE"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b/>
                <w:bCs/>
                <w:snapToGrid/>
                <w:color w:val="1F1F1F"/>
                <w:sz w:val="21"/>
                <w:szCs w:val="21"/>
              </w:rPr>
              <w:t>Deliverable</w:t>
            </w:r>
          </w:p>
        </w:tc>
      </w:tr>
      <w:tr w:rsidR="00DC76B4" w:rsidRPr="001C4C48" w14:paraId="7E261269" w14:textId="77777777" w:rsidTr="005E51A3">
        <w:trPr>
          <w:trHeight w:val="455"/>
        </w:trPr>
        <w:tc>
          <w:tcPr>
            <w:tcW w:w="1271" w:type="dxa"/>
            <w:tcMar>
              <w:top w:w="120" w:type="dxa"/>
              <w:left w:w="180" w:type="dxa"/>
              <w:bottom w:w="120" w:type="dxa"/>
              <w:right w:w="180" w:type="dxa"/>
            </w:tcMar>
            <w:vAlign w:val="center"/>
          </w:tcPr>
          <w:p w14:paraId="2FC54060"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Week 1</w:t>
            </w:r>
          </w:p>
        </w:tc>
        <w:tc>
          <w:tcPr>
            <w:tcW w:w="5245" w:type="dxa"/>
            <w:tcMar>
              <w:top w:w="120" w:type="dxa"/>
              <w:left w:w="180" w:type="dxa"/>
              <w:bottom w:w="120" w:type="dxa"/>
              <w:right w:w="180" w:type="dxa"/>
            </w:tcMar>
            <w:vAlign w:val="center"/>
          </w:tcPr>
          <w:p w14:paraId="3D4376A5"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Review materials + propose templates</w:t>
            </w:r>
          </w:p>
        </w:tc>
        <w:tc>
          <w:tcPr>
            <w:tcW w:w="2540" w:type="dxa"/>
            <w:tcMar>
              <w:top w:w="120" w:type="dxa"/>
              <w:left w:w="180" w:type="dxa"/>
              <w:bottom w:w="120" w:type="dxa"/>
              <w:right w:w="180" w:type="dxa"/>
            </w:tcMar>
          </w:tcPr>
          <w:p w14:paraId="602B74A0"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snapToGrid/>
                <w:sz w:val="21"/>
                <w:szCs w:val="21"/>
              </w:rPr>
              <w:t>Sample layouts (Booklet + Report)</w:t>
            </w:r>
          </w:p>
        </w:tc>
      </w:tr>
      <w:tr w:rsidR="00DC76B4" w:rsidRPr="001C4C48" w14:paraId="18878380" w14:textId="77777777" w:rsidTr="005E51A3">
        <w:trPr>
          <w:trHeight w:val="122"/>
        </w:trPr>
        <w:tc>
          <w:tcPr>
            <w:tcW w:w="1271" w:type="dxa"/>
            <w:tcMar>
              <w:top w:w="120" w:type="dxa"/>
              <w:left w:w="180" w:type="dxa"/>
              <w:bottom w:w="120" w:type="dxa"/>
              <w:right w:w="180" w:type="dxa"/>
            </w:tcMar>
            <w:vAlign w:val="center"/>
          </w:tcPr>
          <w:p w14:paraId="159D42C1"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Week 2-4</w:t>
            </w:r>
          </w:p>
        </w:tc>
        <w:tc>
          <w:tcPr>
            <w:tcW w:w="5245" w:type="dxa"/>
            <w:tcMar>
              <w:top w:w="120" w:type="dxa"/>
              <w:left w:w="180" w:type="dxa"/>
              <w:bottom w:w="120" w:type="dxa"/>
              <w:right w:w="180" w:type="dxa"/>
            </w:tcMar>
            <w:vAlign w:val="center"/>
          </w:tcPr>
          <w:p w14:paraId="4D169C49"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Editing + translation + design (rolling submission)</w:t>
            </w:r>
          </w:p>
        </w:tc>
        <w:tc>
          <w:tcPr>
            <w:tcW w:w="2540" w:type="dxa"/>
            <w:tcMar>
              <w:top w:w="120" w:type="dxa"/>
              <w:left w:w="180" w:type="dxa"/>
              <w:bottom w:w="120" w:type="dxa"/>
              <w:right w:w="180" w:type="dxa"/>
            </w:tcMar>
            <w:vAlign w:val="center"/>
          </w:tcPr>
          <w:p w14:paraId="777682DE"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snapToGrid/>
                <w:sz w:val="21"/>
                <w:szCs w:val="21"/>
              </w:rPr>
              <w:t>Draft versions</w:t>
            </w:r>
          </w:p>
        </w:tc>
      </w:tr>
      <w:tr w:rsidR="00DC76B4" w:rsidRPr="001C4C48" w14:paraId="017D0DC2" w14:textId="77777777" w:rsidTr="005E51A3">
        <w:trPr>
          <w:trHeight w:val="284"/>
        </w:trPr>
        <w:tc>
          <w:tcPr>
            <w:tcW w:w="1271" w:type="dxa"/>
            <w:tcMar>
              <w:top w:w="120" w:type="dxa"/>
              <w:left w:w="180" w:type="dxa"/>
              <w:bottom w:w="120" w:type="dxa"/>
              <w:right w:w="180" w:type="dxa"/>
            </w:tcMar>
            <w:vAlign w:val="center"/>
          </w:tcPr>
          <w:p w14:paraId="21CC7AED"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Week 5</w:t>
            </w:r>
          </w:p>
        </w:tc>
        <w:tc>
          <w:tcPr>
            <w:tcW w:w="5245" w:type="dxa"/>
            <w:tcMar>
              <w:top w:w="120" w:type="dxa"/>
              <w:left w:w="180" w:type="dxa"/>
              <w:bottom w:w="120" w:type="dxa"/>
              <w:right w:w="180" w:type="dxa"/>
            </w:tcMar>
            <w:vAlign w:val="center"/>
          </w:tcPr>
          <w:p w14:paraId="3C949D21"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 xml:space="preserve">Consolidation </w:t>
            </w:r>
          </w:p>
        </w:tc>
        <w:tc>
          <w:tcPr>
            <w:tcW w:w="2540" w:type="dxa"/>
            <w:tcMar>
              <w:top w:w="120" w:type="dxa"/>
              <w:left w:w="180" w:type="dxa"/>
              <w:bottom w:w="120" w:type="dxa"/>
              <w:right w:w="180" w:type="dxa"/>
            </w:tcMar>
          </w:tcPr>
          <w:p w14:paraId="2C5CDC52"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snapToGrid/>
                <w:sz w:val="21"/>
                <w:szCs w:val="21"/>
              </w:rPr>
              <w:t>Full draft (all products)</w:t>
            </w:r>
          </w:p>
        </w:tc>
      </w:tr>
      <w:tr w:rsidR="00DC76B4" w:rsidRPr="001C4C48" w14:paraId="615A9C20" w14:textId="77777777" w:rsidTr="005E51A3">
        <w:trPr>
          <w:trHeight w:val="284"/>
        </w:trPr>
        <w:tc>
          <w:tcPr>
            <w:tcW w:w="1271" w:type="dxa"/>
            <w:tcMar>
              <w:top w:w="120" w:type="dxa"/>
              <w:left w:w="180" w:type="dxa"/>
              <w:bottom w:w="120" w:type="dxa"/>
              <w:right w:w="180" w:type="dxa"/>
            </w:tcMar>
            <w:hideMark/>
          </w:tcPr>
          <w:p w14:paraId="35858865"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Week 6</w:t>
            </w:r>
          </w:p>
        </w:tc>
        <w:tc>
          <w:tcPr>
            <w:tcW w:w="5245" w:type="dxa"/>
            <w:tcMar>
              <w:top w:w="120" w:type="dxa"/>
              <w:left w:w="180" w:type="dxa"/>
              <w:bottom w:w="120" w:type="dxa"/>
              <w:right w:w="180" w:type="dxa"/>
            </w:tcMar>
          </w:tcPr>
          <w:p w14:paraId="5ECE5804" w14:textId="77777777" w:rsidR="00DC76B4" w:rsidRPr="001C4C48" w:rsidRDefault="00DC76B4" w:rsidP="005E51A3">
            <w:pPr>
              <w:widowControl/>
              <w:spacing w:after="0"/>
              <w:rPr>
                <w:rFonts w:asciiTheme="minorHAnsi" w:hAnsiTheme="minorHAnsi" w:cstheme="minorHAnsi"/>
                <w:snapToGrid/>
                <w:sz w:val="21"/>
                <w:szCs w:val="21"/>
              </w:rPr>
            </w:pPr>
            <w:r w:rsidRPr="001C4C48">
              <w:rPr>
                <w:rFonts w:asciiTheme="minorHAnsi" w:hAnsiTheme="minorHAnsi" w:cstheme="minorHAnsi"/>
                <w:snapToGrid/>
                <w:sz w:val="21"/>
                <w:szCs w:val="21"/>
              </w:rPr>
              <w:t>Finalization</w:t>
            </w:r>
          </w:p>
        </w:tc>
        <w:tc>
          <w:tcPr>
            <w:tcW w:w="2540" w:type="dxa"/>
            <w:tcMar>
              <w:top w:w="120" w:type="dxa"/>
              <w:left w:w="180" w:type="dxa"/>
              <w:bottom w:w="120" w:type="dxa"/>
              <w:right w:w="180" w:type="dxa"/>
            </w:tcMar>
          </w:tcPr>
          <w:p w14:paraId="2D138824" w14:textId="77777777" w:rsidR="00DC76B4" w:rsidRPr="001C4C48" w:rsidRDefault="00DC76B4" w:rsidP="005E51A3">
            <w:pPr>
              <w:widowControl/>
              <w:spacing w:after="0"/>
              <w:jc w:val="center"/>
              <w:rPr>
                <w:rFonts w:asciiTheme="minorHAnsi" w:hAnsiTheme="minorHAnsi" w:cstheme="minorHAnsi"/>
                <w:snapToGrid/>
                <w:sz w:val="21"/>
                <w:szCs w:val="21"/>
              </w:rPr>
            </w:pPr>
            <w:r w:rsidRPr="001C4C48">
              <w:rPr>
                <w:rFonts w:asciiTheme="minorHAnsi" w:hAnsiTheme="minorHAnsi" w:cstheme="minorHAnsi"/>
                <w:snapToGrid/>
                <w:sz w:val="21"/>
                <w:szCs w:val="21"/>
              </w:rPr>
              <w:t>Final approved files</w:t>
            </w:r>
          </w:p>
        </w:tc>
      </w:tr>
    </w:tbl>
    <w:p w14:paraId="130C9573" w14:textId="7018BF5E" w:rsidR="00117031" w:rsidRPr="001C4C48" w:rsidRDefault="00117031" w:rsidP="001C4C48">
      <w:pPr>
        <w:pStyle w:val="BodyText"/>
        <w:keepNext/>
        <w:numPr>
          <w:ilvl w:val="0"/>
          <w:numId w:val="48"/>
        </w:numPr>
        <w:ind w:left="360" w:right="113"/>
        <w:jc w:val="both"/>
        <w:rPr>
          <w:rFonts w:asciiTheme="minorHAnsi" w:hAnsiTheme="minorHAnsi" w:cstheme="minorHAnsi"/>
          <w:b/>
          <w:bCs/>
          <w:sz w:val="21"/>
          <w:szCs w:val="21"/>
        </w:rPr>
      </w:pPr>
      <w:r w:rsidRPr="001C4C48">
        <w:rPr>
          <w:rFonts w:asciiTheme="minorHAnsi" w:hAnsiTheme="minorHAnsi" w:cstheme="minorHAnsi"/>
          <w:b/>
          <w:bCs/>
          <w:sz w:val="21"/>
          <w:szCs w:val="21"/>
        </w:rPr>
        <w:t>DELIVERABLES</w:t>
      </w:r>
    </w:p>
    <w:p w14:paraId="76612150" w14:textId="15F19994" w:rsidR="001C4C48" w:rsidRPr="001C4C48" w:rsidRDefault="001C4C48" w:rsidP="001C4C48">
      <w:pPr>
        <w:pStyle w:val="BodyText"/>
        <w:keepNext/>
        <w:ind w:right="113"/>
        <w:jc w:val="both"/>
        <w:rPr>
          <w:rFonts w:asciiTheme="minorHAnsi" w:hAnsiTheme="minorHAnsi" w:cstheme="minorHAnsi"/>
          <w:b/>
          <w:bCs/>
          <w:sz w:val="21"/>
          <w:szCs w:val="21"/>
        </w:rPr>
      </w:pPr>
      <w:r w:rsidRPr="001C4C48">
        <w:rPr>
          <w:rFonts w:asciiTheme="minorHAnsi" w:hAnsiTheme="minorHAnsi" w:cstheme="minorHAnsi"/>
          <w:b/>
          <w:spacing w:val="-2"/>
          <w:sz w:val="21"/>
          <w:szCs w:val="21"/>
        </w:rPr>
        <w:t>Deadline for all products: 20/06/2026</w:t>
      </w:r>
    </w:p>
    <w:tbl>
      <w:tblPr>
        <w:tblStyle w:val="TableGrid"/>
        <w:tblW w:w="0" w:type="auto"/>
        <w:tblLook w:val="04A0" w:firstRow="1" w:lastRow="0" w:firstColumn="1" w:lastColumn="0" w:noHBand="0" w:noVBand="1"/>
      </w:tblPr>
      <w:tblGrid>
        <w:gridCol w:w="524"/>
        <w:gridCol w:w="2984"/>
        <w:gridCol w:w="5528"/>
      </w:tblGrid>
      <w:tr w:rsidR="001C4C48" w:rsidRPr="001C4C48" w14:paraId="6D4391E7" w14:textId="77777777" w:rsidTr="005E51A3">
        <w:tc>
          <w:tcPr>
            <w:tcW w:w="0" w:type="auto"/>
            <w:hideMark/>
          </w:tcPr>
          <w:p w14:paraId="54445021" w14:textId="77777777" w:rsidR="001C4C48" w:rsidRPr="001C4C48" w:rsidRDefault="001C4C48" w:rsidP="005E51A3">
            <w:pPr>
              <w:widowControl/>
              <w:spacing w:before="60" w:after="60"/>
              <w:rPr>
                <w:rFonts w:asciiTheme="minorHAnsi" w:hAnsiTheme="minorHAnsi" w:cstheme="minorHAnsi"/>
                <w:b/>
                <w:bCs/>
                <w:sz w:val="21"/>
                <w:szCs w:val="21"/>
              </w:rPr>
            </w:pPr>
            <w:r w:rsidRPr="001C4C48">
              <w:rPr>
                <w:rFonts w:asciiTheme="minorHAnsi" w:hAnsiTheme="minorHAnsi" w:cstheme="minorHAnsi"/>
                <w:b/>
                <w:bCs/>
                <w:sz w:val="21"/>
                <w:szCs w:val="21"/>
              </w:rPr>
              <w:t>No.</w:t>
            </w:r>
          </w:p>
        </w:tc>
        <w:tc>
          <w:tcPr>
            <w:tcW w:w="2984" w:type="dxa"/>
            <w:hideMark/>
          </w:tcPr>
          <w:p w14:paraId="5BC2D801" w14:textId="77777777" w:rsidR="001C4C48" w:rsidRPr="001C4C48" w:rsidRDefault="001C4C48" w:rsidP="005E51A3">
            <w:pPr>
              <w:widowControl/>
              <w:spacing w:before="60" w:after="60"/>
              <w:rPr>
                <w:rFonts w:asciiTheme="minorHAnsi" w:hAnsiTheme="minorHAnsi" w:cstheme="minorHAnsi"/>
                <w:b/>
                <w:bCs/>
                <w:sz w:val="21"/>
                <w:szCs w:val="21"/>
              </w:rPr>
            </w:pPr>
            <w:r w:rsidRPr="001C4C48">
              <w:rPr>
                <w:rFonts w:asciiTheme="minorHAnsi" w:hAnsiTheme="minorHAnsi" w:cstheme="minorHAnsi"/>
                <w:b/>
                <w:bCs/>
                <w:sz w:val="21"/>
                <w:szCs w:val="21"/>
              </w:rPr>
              <w:t>Deliverable</w:t>
            </w:r>
          </w:p>
        </w:tc>
        <w:tc>
          <w:tcPr>
            <w:tcW w:w="5528" w:type="dxa"/>
            <w:hideMark/>
          </w:tcPr>
          <w:p w14:paraId="5CE58C48" w14:textId="77777777" w:rsidR="001C4C48" w:rsidRPr="001C4C48" w:rsidRDefault="001C4C48" w:rsidP="005E51A3">
            <w:pPr>
              <w:widowControl/>
              <w:spacing w:before="60" w:after="60"/>
              <w:rPr>
                <w:rFonts w:asciiTheme="minorHAnsi" w:hAnsiTheme="minorHAnsi" w:cstheme="minorHAnsi"/>
                <w:b/>
                <w:bCs/>
                <w:sz w:val="21"/>
                <w:szCs w:val="21"/>
              </w:rPr>
            </w:pPr>
            <w:r w:rsidRPr="001C4C48">
              <w:rPr>
                <w:rFonts w:asciiTheme="minorHAnsi" w:hAnsiTheme="minorHAnsi" w:cstheme="minorHAnsi"/>
                <w:b/>
                <w:bCs/>
                <w:sz w:val="21"/>
                <w:szCs w:val="21"/>
              </w:rPr>
              <w:t>Details</w:t>
            </w:r>
          </w:p>
        </w:tc>
      </w:tr>
      <w:tr w:rsidR="001C4C48" w:rsidRPr="001C4C48" w14:paraId="02BEE1F7" w14:textId="77777777" w:rsidTr="005E51A3">
        <w:tc>
          <w:tcPr>
            <w:tcW w:w="0" w:type="auto"/>
            <w:hideMark/>
          </w:tcPr>
          <w:p w14:paraId="54412C66" w14:textId="77777777" w:rsidR="001C4C48" w:rsidRPr="001C4C48" w:rsidRDefault="001C4C48" w:rsidP="005E51A3">
            <w:pPr>
              <w:widowControl/>
              <w:spacing w:before="60" w:after="60"/>
              <w:jc w:val="center"/>
              <w:rPr>
                <w:rFonts w:asciiTheme="minorHAnsi" w:hAnsiTheme="minorHAnsi" w:cstheme="minorHAnsi"/>
                <w:sz w:val="21"/>
                <w:szCs w:val="21"/>
              </w:rPr>
            </w:pPr>
            <w:r w:rsidRPr="001C4C48">
              <w:rPr>
                <w:rFonts w:asciiTheme="minorHAnsi" w:hAnsiTheme="minorHAnsi" w:cstheme="minorHAnsi"/>
                <w:sz w:val="21"/>
                <w:szCs w:val="21"/>
              </w:rPr>
              <w:t>1</w:t>
            </w:r>
          </w:p>
        </w:tc>
        <w:tc>
          <w:tcPr>
            <w:tcW w:w="2984" w:type="dxa"/>
            <w:hideMark/>
          </w:tcPr>
          <w:p w14:paraId="63512B08"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12 Technical Reports</w:t>
            </w:r>
          </w:p>
        </w:tc>
        <w:tc>
          <w:tcPr>
            <w:tcW w:w="5528" w:type="dxa"/>
            <w:hideMark/>
          </w:tcPr>
          <w:p w14:paraId="3BECB3EA"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Edited + formatted + PDF files</w:t>
            </w:r>
          </w:p>
        </w:tc>
      </w:tr>
      <w:tr w:rsidR="001C4C48" w:rsidRPr="001C4C48" w14:paraId="37662DEE" w14:textId="77777777" w:rsidTr="005E51A3">
        <w:tc>
          <w:tcPr>
            <w:tcW w:w="0" w:type="auto"/>
            <w:hideMark/>
          </w:tcPr>
          <w:p w14:paraId="6FEF7EEB" w14:textId="77777777" w:rsidR="001C4C48" w:rsidRPr="001C4C48" w:rsidRDefault="001C4C48" w:rsidP="005E51A3">
            <w:pPr>
              <w:widowControl/>
              <w:spacing w:before="60" w:after="60"/>
              <w:jc w:val="center"/>
              <w:rPr>
                <w:rFonts w:asciiTheme="minorHAnsi" w:hAnsiTheme="minorHAnsi" w:cstheme="minorHAnsi"/>
                <w:sz w:val="21"/>
                <w:szCs w:val="21"/>
              </w:rPr>
            </w:pPr>
            <w:r w:rsidRPr="001C4C48">
              <w:rPr>
                <w:rFonts w:asciiTheme="minorHAnsi" w:hAnsiTheme="minorHAnsi" w:cstheme="minorHAnsi"/>
                <w:sz w:val="21"/>
                <w:szCs w:val="21"/>
              </w:rPr>
              <w:t>2</w:t>
            </w:r>
          </w:p>
        </w:tc>
        <w:tc>
          <w:tcPr>
            <w:tcW w:w="2984" w:type="dxa"/>
            <w:hideMark/>
          </w:tcPr>
          <w:p w14:paraId="51E4F46F"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Booklet</w:t>
            </w:r>
          </w:p>
        </w:tc>
        <w:tc>
          <w:tcPr>
            <w:tcW w:w="5528" w:type="dxa"/>
            <w:hideMark/>
          </w:tcPr>
          <w:p w14:paraId="578228DB"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EN/VN, print-ready + web PDF</w:t>
            </w:r>
          </w:p>
        </w:tc>
      </w:tr>
      <w:tr w:rsidR="001C4C48" w:rsidRPr="001C4C48" w14:paraId="4554E509" w14:textId="77777777" w:rsidTr="005E51A3">
        <w:tc>
          <w:tcPr>
            <w:tcW w:w="0" w:type="auto"/>
            <w:hideMark/>
          </w:tcPr>
          <w:p w14:paraId="65FCCB2A" w14:textId="77777777" w:rsidR="001C4C48" w:rsidRPr="001C4C48" w:rsidRDefault="001C4C48" w:rsidP="005E51A3">
            <w:pPr>
              <w:widowControl/>
              <w:spacing w:before="60" w:after="60"/>
              <w:jc w:val="center"/>
              <w:rPr>
                <w:rFonts w:asciiTheme="minorHAnsi" w:hAnsiTheme="minorHAnsi" w:cstheme="minorHAnsi"/>
                <w:sz w:val="21"/>
                <w:szCs w:val="21"/>
              </w:rPr>
            </w:pPr>
            <w:r w:rsidRPr="001C4C48">
              <w:rPr>
                <w:rFonts w:asciiTheme="minorHAnsi" w:hAnsiTheme="minorHAnsi" w:cstheme="minorHAnsi"/>
                <w:sz w:val="21"/>
                <w:szCs w:val="21"/>
              </w:rPr>
              <w:t>3</w:t>
            </w:r>
          </w:p>
        </w:tc>
        <w:tc>
          <w:tcPr>
            <w:tcW w:w="2984" w:type="dxa"/>
            <w:hideMark/>
          </w:tcPr>
          <w:p w14:paraId="2E0B03F1"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E-book</w:t>
            </w:r>
          </w:p>
        </w:tc>
        <w:tc>
          <w:tcPr>
            <w:tcW w:w="5528" w:type="dxa"/>
            <w:hideMark/>
          </w:tcPr>
          <w:p w14:paraId="77A30DCA"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EN/VN Interactive PDF (clickable) + printer friendly file</w:t>
            </w:r>
          </w:p>
        </w:tc>
      </w:tr>
      <w:tr w:rsidR="001C4C48" w:rsidRPr="001C4C48" w14:paraId="4D4040BD" w14:textId="77777777" w:rsidTr="005E51A3">
        <w:tc>
          <w:tcPr>
            <w:tcW w:w="0" w:type="auto"/>
            <w:hideMark/>
          </w:tcPr>
          <w:p w14:paraId="64E35E69" w14:textId="77777777" w:rsidR="001C4C48" w:rsidRPr="001C4C48" w:rsidRDefault="001C4C48" w:rsidP="005E51A3">
            <w:pPr>
              <w:widowControl/>
              <w:spacing w:before="60" w:after="60"/>
              <w:jc w:val="center"/>
              <w:rPr>
                <w:rFonts w:asciiTheme="minorHAnsi" w:hAnsiTheme="minorHAnsi" w:cstheme="minorHAnsi"/>
                <w:sz w:val="21"/>
                <w:szCs w:val="21"/>
              </w:rPr>
            </w:pPr>
            <w:r w:rsidRPr="001C4C48">
              <w:rPr>
                <w:rFonts w:asciiTheme="minorHAnsi" w:hAnsiTheme="minorHAnsi" w:cstheme="minorHAnsi"/>
                <w:sz w:val="21"/>
                <w:szCs w:val="21"/>
              </w:rPr>
              <w:t>4</w:t>
            </w:r>
          </w:p>
        </w:tc>
        <w:tc>
          <w:tcPr>
            <w:tcW w:w="2984" w:type="dxa"/>
            <w:hideMark/>
          </w:tcPr>
          <w:p w14:paraId="01A9E1AD"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Visual Assets</w:t>
            </w:r>
          </w:p>
        </w:tc>
        <w:tc>
          <w:tcPr>
            <w:tcW w:w="5528" w:type="dxa"/>
            <w:hideMark/>
          </w:tcPr>
          <w:p w14:paraId="6D43632A"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Infographics + edited images</w:t>
            </w:r>
          </w:p>
        </w:tc>
      </w:tr>
      <w:tr w:rsidR="001C4C48" w:rsidRPr="001C4C48" w14:paraId="09BCF0DA" w14:textId="77777777" w:rsidTr="005E51A3">
        <w:tc>
          <w:tcPr>
            <w:tcW w:w="0" w:type="auto"/>
            <w:hideMark/>
          </w:tcPr>
          <w:p w14:paraId="3500690E" w14:textId="77777777" w:rsidR="001C4C48" w:rsidRPr="001C4C48" w:rsidRDefault="001C4C48" w:rsidP="005E51A3">
            <w:pPr>
              <w:widowControl/>
              <w:spacing w:before="60" w:after="60"/>
              <w:jc w:val="center"/>
              <w:rPr>
                <w:rFonts w:asciiTheme="minorHAnsi" w:hAnsiTheme="minorHAnsi" w:cstheme="minorHAnsi"/>
                <w:sz w:val="21"/>
                <w:szCs w:val="21"/>
              </w:rPr>
            </w:pPr>
            <w:r w:rsidRPr="001C4C48">
              <w:rPr>
                <w:rFonts w:asciiTheme="minorHAnsi" w:hAnsiTheme="minorHAnsi" w:cstheme="minorHAnsi"/>
                <w:sz w:val="21"/>
                <w:szCs w:val="21"/>
              </w:rPr>
              <w:t>5</w:t>
            </w:r>
          </w:p>
        </w:tc>
        <w:tc>
          <w:tcPr>
            <w:tcW w:w="2984" w:type="dxa"/>
            <w:hideMark/>
          </w:tcPr>
          <w:p w14:paraId="6BCB021E" w14:textId="77777777" w:rsidR="001C4C48" w:rsidRPr="00367F07" w:rsidRDefault="001C4C48" w:rsidP="005E51A3">
            <w:pPr>
              <w:widowControl/>
              <w:spacing w:before="60" w:after="60"/>
              <w:rPr>
                <w:rFonts w:asciiTheme="minorHAnsi" w:hAnsiTheme="minorHAnsi" w:cstheme="minorHAnsi"/>
                <w:sz w:val="21"/>
                <w:szCs w:val="21"/>
              </w:rPr>
            </w:pPr>
            <w:r w:rsidRPr="00367F07">
              <w:rPr>
                <w:rFonts w:asciiTheme="minorHAnsi" w:hAnsiTheme="minorHAnsi" w:cstheme="minorHAnsi"/>
                <w:sz w:val="21"/>
                <w:szCs w:val="21"/>
              </w:rPr>
              <w:t>Source Files</w:t>
            </w:r>
          </w:p>
        </w:tc>
        <w:tc>
          <w:tcPr>
            <w:tcW w:w="5528" w:type="dxa"/>
            <w:hideMark/>
          </w:tcPr>
          <w:p w14:paraId="661D3667" w14:textId="77777777" w:rsidR="001C4C48" w:rsidRPr="001C4C48" w:rsidRDefault="001C4C48" w:rsidP="005E51A3">
            <w:pPr>
              <w:widowControl/>
              <w:spacing w:before="60" w:after="60"/>
              <w:rPr>
                <w:rFonts w:asciiTheme="minorHAnsi" w:hAnsiTheme="minorHAnsi" w:cstheme="minorHAnsi"/>
                <w:sz w:val="21"/>
                <w:szCs w:val="21"/>
              </w:rPr>
            </w:pPr>
            <w:r w:rsidRPr="001C4C48">
              <w:rPr>
                <w:rFonts w:asciiTheme="minorHAnsi" w:hAnsiTheme="minorHAnsi" w:cstheme="minorHAnsi"/>
                <w:sz w:val="21"/>
                <w:szCs w:val="21"/>
              </w:rPr>
              <w:t>AI/INDD/PSD packaged</w:t>
            </w:r>
          </w:p>
        </w:tc>
      </w:tr>
    </w:tbl>
    <w:p w14:paraId="53715113" w14:textId="0E082D14" w:rsidR="00117031" w:rsidRPr="001C4C48" w:rsidRDefault="001C4C48" w:rsidP="00117031">
      <w:pPr>
        <w:pStyle w:val="BodyText"/>
        <w:ind w:right="113"/>
        <w:jc w:val="both"/>
        <w:rPr>
          <w:rFonts w:asciiTheme="minorHAnsi" w:hAnsiTheme="minorHAnsi" w:cstheme="minorHAnsi"/>
          <w:b/>
          <w:bCs/>
          <w:sz w:val="21"/>
          <w:szCs w:val="21"/>
        </w:rPr>
      </w:pPr>
      <w:r w:rsidRPr="001C4C48">
        <w:rPr>
          <w:rFonts w:asciiTheme="minorHAnsi" w:hAnsiTheme="minorHAnsi" w:cstheme="minorHAnsi"/>
          <w:b/>
          <w:bCs/>
          <w:sz w:val="21"/>
          <w:szCs w:val="21"/>
        </w:rPr>
        <w:t>6</w:t>
      </w:r>
      <w:r w:rsidR="00117031" w:rsidRPr="001C4C48">
        <w:rPr>
          <w:rFonts w:asciiTheme="minorHAnsi" w:hAnsiTheme="minorHAnsi" w:cstheme="minorHAnsi"/>
          <w:b/>
          <w:bCs/>
          <w:sz w:val="21"/>
          <w:szCs w:val="21"/>
        </w:rPr>
        <w:t xml:space="preserve">. </w:t>
      </w:r>
      <w:r w:rsidRPr="001C4C48">
        <w:rPr>
          <w:rFonts w:asciiTheme="minorHAnsi" w:hAnsiTheme="minorHAnsi" w:cstheme="minorHAnsi"/>
          <w:b/>
          <w:bCs/>
          <w:sz w:val="21"/>
          <w:szCs w:val="21"/>
        </w:rPr>
        <w:t>QUALIFICATIONS</w:t>
      </w:r>
    </w:p>
    <w:p w14:paraId="7ABE99C6" w14:textId="77777777" w:rsidR="001C4C48" w:rsidRPr="001C4C48" w:rsidRDefault="001C4C48" w:rsidP="001C4C48">
      <w:pPr>
        <w:pStyle w:val="ListParagraph"/>
        <w:widowControl/>
        <w:numPr>
          <w:ilvl w:val="0"/>
          <w:numId w:val="52"/>
        </w:numPr>
        <w:tabs>
          <w:tab w:val="left" w:pos="851"/>
          <w:tab w:val="left" w:pos="1417"/>
        </w:tabs>
        <w:spacing w:before="80" w:after="120" w:line="270" w:lineRule="atLeast"/>
        <w:jc w:val="both"/>
        <w:rPr>
          <w:rFonts w:asciiTheme="minorHAnsi" w:hAnsiTheme="minorHAnsi" w:cstheme="minorHAnsi"/>
          <w:bCs/>
          <w:spacing w:val="-2"/>
          <w:sz w:val="21"/>
          <w:szCs w:val="21"/>
        </w:rPr>
      </w:pPr>
      <w:r w:rsidRPr="001C4C48">
        <w:rPr>
          <w:rFonts w:asciiTheme="minorHAnsi" w:hAnsiTheme="minorHAnsi" w:cstheme="minorHAnsi"/>
          <w:bCs/>
          <w:spacing w:val="-2"/>
          <w:sz w:val="21"/>
          <w:szCs w:val="21"/>
        </w:rPr>
        <w:t>Registered consulting firm or a dedicated team of experts with at least 3 years of proven experience in professional editing, creative graphic design, and high-end publishing.</w:t>
      </w:r>
    </w:p>
    <w:p w14:paraId="7D1E4D7E" w14:textId="77777777" w:rsidR="001C4C48" w:rsidRPr="001C4C48" w:rsidRDefault="001C4C48" w:rsidP="001C4C48">
      <w:pPr>
        <w:pStyle w:val="ListParagraph"/>
        <w:widowControl/>
        <w:numPr>
          <w:ilvl w:val="0"/>
          <w:numId w:val="52"/>
        </w:numPr>
        <w:tabs>
          <w:tab w:val="left" w:pos="851"/>
          <w:tab w:val="left" w:pos="1417"/>
        </w:tabs>
        <w:spacing w:before="80" w:after="120" w:line="270" w:lineRule="atLeast"/>
        <w:jc w:val="both"/>
        <w:rPr>
          <w:rFonts w:asciiTheme="minorHAnsi" w:hAnsiTheme="minorHAnsi" w:cstheme="minorHAnsi"/>
          <w:bCs/>
          <w:spacing w:val="-2"/>
          <w:sz w:val="21"/>
          <w:szCs w:val="21"/>
        </w:rPr>
      </w:pPr>
      <w:r w:rsidRPr="001C4C48">
        <w:rPr>
          <w:rFonts w:asciiTheme="minorHAnsi" w:hAnsiTheme="minorHAnsi" w:cstheme="minorHAnsi"/>
          <w:bCs/>
          <w:spacing w:val="-2"/>
          <w:sz w:val="21"/>
          <w:szCs w:val="21"/>
        </w:rPr>
        <w:t>Proven track record in developing infographics and knowledge products.</w:t>
      </w:r>
    </w:p>
    <w:p w14:paraId="0E8FD1B0" w14:textId="16868980" w:rsidR="001C4C48" w:rsidRPr="001C4C48" w:rsidRDefault="001C4C48" w:rsidP="001C4C48">
      <w:pPr>
        <w:pStyle w:val="ListParagraph"/>
        <w:widowControl/>
        <w:numPr>
          <w:ilvl w:val="0"/>
          <w:numId w:val="52"/>
        </w:numPr>
        <w:tabs>
          <w:tab w:val="left" w:pos="851"/>
          <w:tab w:val="left" w:pos="1417"/>
        </w:tabs>
        <w:spacing w:before="80" w:after="120" w:line="270" w:lineRule="atLeast"/>
        <w:jc w:val="both"/>
        <w:rPr>
          <w:rFonts w:asciiTheme="minorHAnsi" w:hAnsiTheme="minorHAnsi" w:cstheme="minorHAnsi"/>
          <w:bCs/>
          <w:spacing w:val="-2"/>
          <w:sz w:val="21"/>
          <w:szCs w:val="21"/>
        </w:rPr>
      </w:pPr>
      <w:r w:rsidRPr="001C4C48">
        <w:rPr>
          <w:rFonts w:asciiTheme="minorHAnsi" w:hAnsiTheme="minorHAnsi" w:cstheme="minorHAnsi"/>
          <w:bCs/>
          <w:spacing w:val="-2"/>
          <w:sz w:val="21"/>
          <w:szCs w:val="21"/>
        </w:rPr>
        <w:lastRenderedPageBreak/>
        <w:t xml:space="preserve">Previous experience working with International NGOs, UN agencies, or EU-funded projects is preferred. </w:t>
      </w:r>
    </w:p>
    <w:p w14:paraId="3E6C0A9B" w14:textId="77777777" w:rsidR="001C4C48" w:rsidRPr="001C4C48" w:rsidRDefault="001C4C48" w:rsidP="001C4C48">
      <w:pPr>
        <w:pStyle w:val="ListParagraph"/>
        <w:widowControl/>
        <w:numPr>
          <w:ilvl w:val="0"/>
          <w:numId w:val="52"/>
        </w:numPr>
        <w:tabs>
          <w:tab w:val="left" w:pos="851"/>
          <w:tab w:val="left" w:pos="1417"/>
        </w:tabs>
        <w:spacing w:before="80" w:after="120" w:line="270" w:lineRule="atLeast"/>
        <w:jc w:val="both"/>
        <w:rPr>
          <w:rFonts w:asciiTheme="minorHAnsi" w:hAnsiTheme="minorHAnsi" w:cstheme="minorHAnsi"/>
          <w:bCs/>
          <w:spacing w:val="-2"/>
          <w:sz w:val="21"/>
          <w:szCs w:val="21"/>
        </w:rPr>
      </w:pPr>
      <w:r w:rsidRPr="001C4C48">
        <w:rPr>
          <w:rFonts w:asciiTheme="minorHAnsi" w:hAnsiTheme="minorHAnsi" w:cstheme="minorHAnsi"/>
          <w:bCs/>
          <w:spacing w:val="-2"/>
          <w:sz w:val="21"/>
          <w:szCs w:val="21"/>
        </w:rPr>
        <w:t>Language Skills: A multidisciplinary team including:</w:t>
      </w:r>
    </w:p>
    <w:p w14:paraId="51DFA297" w14:textId="77777777" w:rsidR="001C4C48" w:rsidRPr="001C4C48" w:rsidRDefault="001C4C48" w:rsidP="001C4C48">
      <w:pPr>
        <w:pStyle w:val="ListParagraph"/>
        <w:widowControl/>
        <w:numPr>
          <w:ilvl w:val="1"/>
          <w:numId w:val="52"/>
        </w:numPr>
        <w:tabs>
          <w:tab w:val="left" w:pos="851"/>
          <w:tab w:val="left" w:pos="1417"/>
        </w:tabs>
        <w:spacing w:before="80" w:after="120" w:line="270" w:lineRule="atLeast"/>
        <w:jc w:val="both"/>
        <w:rPr>
          <w:rFonts w:asciiTheme="minorHAnsi" w:hAnsiTheme="minorHAnsi" w:cstheme="minorHAnsi"/>
          <w:bCs/>
          <w:spacing w:val="-2"/>
          <w:sz w:val="21"/>
          <w:szCs w:val="21"/>
        </w:rPr>
      </w:pPr>
      <w:r w:rsidRPr="001C4C48">
        <w:rPr>
          <w:rFonts w:asciiTheme="minorHAnsi" w:hAnsiTheme="minorHAnsi" w:cstheme="minorHAnsi"/>
          <w:bCs/>
          <w:spacing w:val="-2"/>
          <w:sz w:val="21"/>
          <w:szCs w:val="21"/>
        </w:rPr>
        <w:t>01 Senior Editor: Proficiency in both English and Vietnamese</w:t>
      </w:r>
    </w:p>
    <w:p w14:paraId="0B6D633C" w14:textId="77777777" w:rsidR="001C4C48" w:rsidRPr="001C4C48" w:rsidRDefault="001C4C48" w:rsidP="001C4C48">
      <w:pPr>
        <w:pStyle w:val="ListParagraph"/>
        <w:widowControl/>
        <w:numPr>
          <w:ilvl w:val="1"/>
          <w:numId w:val="52"/>
        </w:numPr>
        <w:tabs>
          <w:tab w:val="left" w:pos="851"/>
          <w:tab w:val="left" w:pos="1417"/>
        </w:tabs>
        <w:spacing w:before="80" w:after="120" w:line="270" w:lineRule="atLeast"/>
        <w:jc w:val="both"/>
        <w:rPr>
          <w:rFonts w:asciiTheme="minorHAnsi" w:hAnsiTheme="minorHAnsi" w:cstheme="minorHAnsi"/>
          <w:bCs/>
          <w:spacing w:val="-2"/>
          <w:sz w:val="21"/>
          <w:szCs w:val="21"/>
        </w:rPr>
      </w:pPr>
      <w:r w:rsidRPr="001C4C48">
        <w:rPr>
          <w:rFonts w:asciiTheme="minorHAnsi" w:hAnsiTheme="minorHAnsi" w:cstheme="minorHAnsi"/>
          <w:bCs/>
          <w:spacing w:val="-2"/>
          <w:sz w:val="21"/>
          <w:szCs w:val="21"/>
        </w:rPr>
        <w:t>01 Creative Designer: Expert in Adobe Creative Suite (InDesign, Illustrator) and interactive PDF development.</w:t>
      </w:r>
    </w:p>
    <w:p w14:paraId="7E84A93E" w14:textId="77777777" w:rsidR="001C4C48" w:rsidRPr="001C4C48" w:rsidRDefault="001C4C48" w:rsidP="001C4C48">
      <w:pPr>
        <w:pStyle w:val="ListParagraph"/>
        <w:widowControl/>
        <w:numPr>
          <w:ilvl w:val="0"/>
          <w:numId w:val="52"/>
        </w:numPr>
        <w:tabs>
          <w:tab w:val="left" w:pos="851"/>
          <w:tab w:val="left" w:pos="1417"/>
        </w:tabs>
        <w:spacing w:before="80" w:after="120" w:line="270" w:lineRule="atLeast"/>
        <w:jc w:val="both"/>
        <w:rPr>
          <w:rFonts w:asciiTheme="minorHAnsi" w:hAnsiTheme="minorHAnsi" w:cstheme="minorHAnsi"/>
          <w:b/>
          <w:spacing w:val="-2"/>
          <w:sz w:val="21"/>
          <w:szCs w:val="21"/>
          <w:lang w:val="de-DE"/>
        </w:rPr>
      </w:pPr>
      <w:r w:rsidRPr="001C4C48">
        <w:rPr>
          <w:rFonts w:asciiTheme="minorHAnsi" w:hAnsiTheme="minorHAnsi" w:cstheme="minorHAnsi"/>
          <w:bCs/>
          <w:spacing w:val="-2"/>
          <w:sz w:val="21"/>
          <w:szCs w:val="21"/>
        </w:rPr>
        <w:t>Portfolio: Must provide at least 03 samples of similar bilingual interactive E-books or technical synthesis products.</w:t>
      </w:r>
    </w:p>
    <w:p w14:paraId="215D1A8C" w14:textId="77777777" w:rsidR="00DC76B4" w:rsidRDefault="00DC76B4" w:rsidP="00DC76B4">
      <w:pPr>
        <w:widowControl/>
        <w:spacing w:before="0" w:after="0"/>
        <w:rPr>
          <w:rFonts w:ascii="Calibri" w:hAnsi="Calibri"/>
          <w:b/>
          <w:sz w:val="22"/>
          <w:szCs w:val="22"/>
        </w:rPr>
      </w:pPr>
    </w:p>
    <w:p w14:paraId="78ADA22A" w14:textId="3D7301B1" w:rsidR="005F13E3" w:rsidRPr="009F4279" w:rsidRDefault="00DC76B4" w:rsidP="005C649C">
      <w:pPr>
        <w:widowControl/>
        <w:tabs>
          <w:tab w:val="left" w:pos="1985"/>
          <w:tab w:val="left" w:pos="2382"/>
          <w:tab w:val="left" w:pos="2948"/>
        </w:tabs>
        <w:spacing w:before="0" w:after="0"/>
        <w:rPr>
          <w:rStyle w:val="Emphasis"/>
          <w:rFonts w:ascii="Calibri" w:hAnsi="Calibri"/>
          <w:i w:val="0"/>
          <w:sz w:val="22"/>
          <w:szCs w:val="22"/>
          <w:lang w:val="en-GB"/>
        </w:rPr>
      </w:pPr>
      <w:r w:rsidRPr="00A40C19">
        <w:rPr>
          <w:rFonts w:asciiTheme="minorHAnsi" w:hAnsiTheme="minorHAnsi" w:cstheme="minorHAnsi"/>
          <w:i/>
          <w:iCs/>
          <w:color w:val="EE0000"/>
          <w:sz w:val="22"/>
          <w:szCs w:val="22"/>
        </w:rPr>
        <w:t xml:space="preserve">Note: </w:t>
      </w:r>
      <w:r>
        <w:rPr>
          <w:rFonts w:asciiTheme="minorHAnsi" w:hAnsiTheme="minorHAnsi" w:cstheme="minorHAnsi"/>
          <w:i/>
          <w:iCs/>
          <w:color w:val="EE0000"/>
          <w:sz w:val="22"/>
          <w:szCs w:val="22"/>
        </w:rPr>
        <w:t>National c</w:t>
      </w:r>
      <w:r w:rsidRPr="00A40C19">
        <w:rPr>
          <w:rFonts w:asciiTheme="minorHAnsi" w:hAnsiTheme="minorHAnsi" w:cstheme="minorHAnsi"/>
          <w:i/>
          <w:iCs/>
          <w:color w:val="EE0000"/>
          <w:sz w:val="22"/>
          <w:szCs w:val="22"/>
        </w:rPr>
        <w:t xml:space="preserve">onsultancy fee and associated costs will be referred </w:t>
      </w:r>
      <w:r>
        <w:rPr>
          <w:rFonts w:asciiTheme="minorHAnsi" w:hAnsiTheme="minorHAnsi" w:cstheme="minorHAnsi"/>
          <w:i/>
          <w:iCs/>
          <w:color w:val="EE0000"/>
          <w:sz w:val="22"/>
          <w:szCs w:val="22"/>
        </w:rPr>
        <w:t>to the</w:t>
      </w:r>
      <w:r w:rsidRPr="00A40C19">
        <w:rPr>
          <w:rFonts w:asciiTheme="minorHAnsi" w:hAnsiTheme="minorHAnsi" w:cstheme="minorHAnsi"/>
          <w:i/>
          <w:iCs/>
          <w:color w:val="EE0000"/>
          <w:sz w:val="22"/>
          <w:szCs w:val="22"/>
        </w:rPr>
        <w:t xml:space="preserve"> EU/UN Cost norm 2022</w:t>
      </w:r>
      <w:r>
        <w:rPr>
          <w:rFonts w:asciiTheme="minorHAnsi" w:hAnsiTheme="minorHAnsi" w:cstheme="minorHAnsi"/>
          <w:i/>
          <w:iCs/>
          <w:color w:val="EE0000"/>
          <w:sz w:val="22"/>
          <w:szCs w:val="22"/>
        </w:rPr>
        <w:t>.</w:t>
      </w:r>
    </w:p>
    <w:sectPr w:rsidR="005F13E3" w:rsidRPr="009F4279" w:rsidSect="008D42A8">
      <w:headerReference w:type="default" r:id="rId23"/>
      <w:footerReference w:type="default" r:id="rId24"/>
      <w:headerReference w:type="first" r:id="rId25"/>
      <w:pgSz w:w="12240" w:h="15840"/>
      <w:pgMar w:top="1170" w:right="1440" w:bottom="1530" w:left="1440" w:header="720" w:footer="44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7BFBD" w14:textId="77777777" w:rsidR="00B15CD1" w:rsidRDefault="00B15CD1">
      <w:r>
        <w:separator/>
      </w:r>
    </w:p>
  </w:endnote>
  <w:endnote w:type="continuationSeparator" w:id="0">
    <w:p w14:paraId="1F48EE65" w14:textId="77777777" w:rsidR="00B15CD1" w:rsidRDefault="00B15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tim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62A5B7E6" w:rsidR="005E3428" w:rsidRPr="003B0BA3" w:rsidRDefault="005E3428">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5069BE">
      <w:rPr>
        <w:rFonts w:ascii="Calibri" w:hAnsi="Calibri"/>
        <w:noProof/>
        <w:sz w:val="22"/>
      </w:rPr>
      <w:t>16</w:t>
    </w:r>
    <w:r w:rsidRPr="003B0BA3">
      <w:rPr>
        <w:rFonts w:ascii="Calibri" w:hAnsi="Calibri"/>
        <w:sz w:val="22"/>
      </w:rPr>
      <w:fldChar w:fldCharType="end"/>
    </w:r>
  </w:p>
  <w:p w14:paraId="0C076E3D" w14:textId="77777777" w:rsidR="005E3428" w:rsidRDefault="005E3428">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467D" w14:textId="77777777" w:rsidR="00B15CD1" w:rsidRDefault="00B15CD1">
      <w:r>
        <w:separator/>
      </w:r>
    </w:p>
  </w:footnote>
  <w:footnote w:type="continuationSeparator" w:id="0">
    <w:p w14:paraId="77B89AC3" w14:textId="77777777" w:rsidR="00B15CD1" w:rsidRDefault="00B15CD1">
      <w:r>
        <w:continuationSeparator/>
      </w:r>
    </w:p>
  </w:footnote>
  <w:footnote w:id="1">
    <w:p w14:paraId="54549033" w14:textId="77777777" w:rsidR="005E3428" w:rsidRPr="00D92849" w:rsidRDefault="005E3428" w:rsidP="00AF2E17">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Any application received after this deadline will not be considered.</w:t>
      </w:r>
    </w:p>
  </w:footnote>
  <w:footnote w:id="2">
    <w:p w14:paraId="6C0DD4AB" w14:textId="77777777" w:rsidR="00BB0108" w:rsidRDefault="00BB0108" w:rsidP="00BB0108">
      <w:pPr>
        <w:pStyle w:val="FootnoteText"/>
      </w:pPr>
      <w:r>
        <w:rPr>
          <w:rStyle w:val="FootnoteReference"/>
        </w:rPr>
        <w:footnoteRef/>
      </w:r>
      <w:r>
        <w:t xml:space="preserve"> Offers received without password will not be considered for evaluation</w:t>
      </w:r>
    </w:p>
  </w:footnote>
  <w:footnote w:id="3">
    <w:p w14:paraId="69A4932A" w14:textId="77777777" w:rsidR="00BB0108" w:rsidRDefault="00BB0108" w:rsidP="00BB0108">
      <w:pPr>
        <w:pStyle w:val="FootnoteText"/>
      </w:pPr>
      <w:r>
        <w:rPr>
          <w:rStyle w:val="FootnoteReference"/>
        </w:rPr>
        <w:footnoteRef/>
      </w:r>
      <w:r>
        <w:t xml:space="preserve"> If the bidder is not reachable during the evaluation process, the offers will not be considered for evaluation</w:t>
      </w:r>
    </w:p>
  </w:footnote>
  <w:footnote w:id="4">
    <w:p w14:paraId="25CF37D0" w14:textId="77777777" w:rsidR="00F06882" w:rsidRPr="00DF5003" w:rsidRDefault="00F06882" w:rsidP="00F06882">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 w:id="5">
    <w:p w14:paraId="650D098B" w14:textId="77777777" w:rsidR="005E3428" w:rsidRPr="009B244C" w:rsidRDefault="005E3428" w:rsidP="005F13E3">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Add/delete additional rows as appropriate</w:t>
      </w:r>
    </w:p>
  </w:footnote>
  <w:footnote w:id="6">
    <w:p w14:paraId="4033FFB3" w14:textId="77777777" w:rsidR="005E3428" w:rsidRPr="00DF5003" w:rsidRDefault="005E3428" w:rsidP="005F13E3">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64CB7CFF" w:rsidR="005E3428" w:rsidRDefault="005E3428" w:rsidP="006F222C">
    <w:pPr>
      <w:pStyle w:val="Header"/>
      <w:jc w:val="right"/>
    </w:pPr>
    <w:r>
      <w:rPr>
        <w:rFonts w:ascii="Calibri" w:hAnsi="Calibri" w:cs="Arial"/>
        <w:szCs w:val="24"/>
        <w:lang w:val="en-GB"/>
      </w:rPr>
      <w:t xml:space="preserve">Ref: </w:t>
    </w:r>
    <w:r w:rsidR="008D42A8">
      <w:rPr>
        <w:rFonts w:ascii="Calibri" w:hAnsi="Calibri" w:cs="Arial"/>
        <w:szCs w:val="24"/>
        <w:lang w:val="en-GB"/>
      </w:rPr>
      <w:t>RFP002</w:t>
    </w:r>
    <w:r w:rsidR="0029124A" w:rsidRPr="004F4DF8">
      <w:rPr>
        <w:rFonts w:ascii="Calibri" w:hAnsi="Calibri" w:cs="Arial"/>
        <w:szCs w:val="24"/>
        <w:lang w:val="en-GB"/>
      </w:rPr>
      <w:t>-26-BTB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56611A47" w:rsidR="005E3428" w:rsidRDefault="005E3428" w:rsidP="00282418">
    <w:pPr>
      <w:pStyle w:val="Header"/>
      <w:jc w:val="right"/>
    </w:pPr>
    <w:r w:rsidRPr="006F222C">
      <w:rPr>
        <w:rFonts w:ascii="Calibri" w:hAnsi="Calibri" w:cs="Arial"/>
        <w:szCs w:val="24"/>
        <w:lang w:val="en-GB"/>
      </w:rPr>
      <w:t xml:space="preserve">Ref: </w:t>
    </w:r>
    <w:r w:rsidR="00221823">
      <w:rPr>
        <w:rFonts w:ascii="Calibri" w:hAnsi="Calibri" w:cs="Arial"/>
        <w:szCs w:val="24"/>
        <w:lang w:val="en-GB"/>
      </w:rPr>
      <w:t>RFP002</w:t>
    </w:r>
    <w:r w:rsidR="00002E72" w:rsidRPr="00D522D2">
      <w:rPr>
        <w:rFonts w:ascii="Calibri" w:hAnsi="Calibri" w:cs="Arial"/>
        <w:szCs w:val="24"/>
        <w:lang w:val="en-GB"/>
      </w:rPr>
      <w:t>-26-BTB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15E"/>
    <w:multiLevelType w:val="hybridMultilevel"/>
    <w:tmpl w:val="6148857C"/>
    <w:lvl w:ilvl="0" w:tplc="86DC0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52A1A"/>
    <w:multiLevelType w:val="hybridMultilevel"/>
    <w:tmpl w:val="5C0EEE5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096768AF"/>
    <w:multiLevelType w:val="multilevel"/>
    <w:tmpl w:val="7CC877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6D6C7A"/>
    <w:multiLevelType w:val="hybridMultilevel"/>
    <w:tmpl w:val="B74C62DE"/>
    <w:lvl w:ilvl="0" w:tplc="08090003">
      <w:start w:val="1"/>
      <w:numFmt w:val="bullet"/>
      <w:lvlText w:val="o"/>
      <w:lvlJc w:val="left"/>
      <w:pPr>
        <w:ind w:left="1800" w:hanging="360"/>
      </w:pPr>
      <w:rPr>
        <w:rFonts w:ascii="Courier New" w:hAnsi="Courier New" w:cs="Courier New"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3A41FC7"/>
    <w:multiLevelType w:val="hybridMultilevel"/>
    <w:tmpl w:val="1C44A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A51D4"/>
    <w:multiLevelType w:val="hybridMultilevel"/>
    <w:tmpl w:val="D77E8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B39CA"/>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74A7F"/>
    <w:multiLevelType w:val="hybridMultilevel"/>
    <w:tmpl w:val="8156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F53B5"/>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15E18"/>
    <w:multiLevelType w:val="hybridMultilevel"/>
    <w:tmpl w:val="306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6657B"/>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41DE5"/>
    <w:multiLevelType w:val="hybridMultilevel"/>
    <w:tmpl w:val="46CC5AC0"/>
    <w:lvl w:ilvl="0" w:tplc="D6C83DBC">
      <w:numFmt w:val="bullet"/>
      <w:lvlText w:val="•"/>
      <w:lvlJc w:val="left"/>
      <w:pPr>
        <w:ind w:left="820" w:hanging="360"/>
      </w:pPr>
      <w:rPr>
        <w:rFonts w:hint="default"/>
        <w:color w:val="auto"/>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A50EA1"/>
    <w:multiLevelType w:val="hybridMultilevel"/>
    <w:tmpl w:val="FB44E150"/>
    <w:lvl w:ilvl="0" w:tplc="E69C88D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C15B4"/>
    <w:multiLevelType w:val="hybridMultilevel"/>
    <w:tmpl w:val="82A229DE"/>
    <w:lvl w:ilvl="0" w:tplc="BC4E7F8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A37C0D"/>
    <w:multiLevelType w:val="hybridMultilevel"/>
    <w:tmpl w:val="C7CC871E"/>
    <w:lvl w:ilvl="0" w:tplc="5A9A5C3C">
      <w:numFmt w:val="bullet"/>
      <w:lvlText w:val="•"/>
      <w:lvlJc w:val="left"/>
      <w:pPr>
        <w:ind w:left="460" w:hanging="360"/>
      </w:pPr>
      <w:rPr>
        <w:rFonts w:ascii="Arial" w:eastAsia="Carlito" w:hAnsi="Arial" w:cs="Aria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6" w15:restartNumberingAfterBreak="0">
    <w:nsid w:val="2FFB72C2"/>
    <w:multiLevelType w:val="hybridMultilevel"/>
    <w:tmpl w:val="7BC4A57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103004D"/>
    <w:multiLevelType w:val="hybridMultilevel"/>
    <w:tmpl w:val="1E88CA48"/>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176E42"/>
    <w:multiLevelType w:val="hybridMultilevel"/>
    <w:tmpl w:val="EAD47182"/>
    <w:lvl w:ilvl="0" w:tplc="F9DC27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D069F4"/>
    <w:multiLevelType w:val="hybridMultilevel"/>
    <w:tmpl w:val="29AC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F52501"/>
    <w:multiLevelType w:val="hybridMultilevel"/>
    <w:tmpl w:val="8074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8B1125"/>
    <w:multiLevelType w:val="hybridMultilevel"/>
    <w:tmpl w:val="9C60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D293C"/>
    <w:multiLevelType w:val="hybridMultilevel"/>
    <w:tmpl w:val="A5B0F6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E046100"/>
    <w:multiLevelType w:val="hybridMultilevel"/>
    <w:tmpl w:val="0484B77A"/>
    <w:lvl w:ilvl="0" w:tplc="D6C83DBC">
      <w:numFmt w:val="bullet"/>
      <w:lvlText w:val="•"/>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A1820"/>
    <w:multiLevelType w:val="hybridMultilevel"/>
    <w:tmpl w:val="9E129920"/>
    <w:lvl w:ilvl="0" w:tplc="70EA4F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284069"/>
    <w:multiLevelType w:val="hybridMultilevel"/>
    <w:tmpl w:val="8E58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4650C18"/>
    <w:multiLevelType w:val="hybridMultilevel"/>
    <w:tmpl w:val="BD1EB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1853D4"/>
    <w:multiLevelType w:val="hybridMultilevel"/>
    <w:tmpl w:val="7E9E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6854B9"/>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561B17"/>
    <w:multiLevelType w:val="hybridMultilevel"/>
    <w:tmpl w:val="D2E8A630"/>
    <w:lvl w:ilvl="0" w:tplc="F5D8F9BE">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A5EAB35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BD200704">
      <w:numFmt w:val="bullet"/>
      <w:lvlText w:val="•"/>
      <w:lvlJc w:val="left"/>
      <w:pPr>
        <w:ind w:left="1793" w:hanging="360"/>
      </w:pPr>
      <w:rPr>
        <w:rFonts w:hint="default"/>
        <w:lang w:val="en-US" w:eastAsia="en-US" w:bidi="ar-SA"/>
      </w:rPr>
    </w:lvl>
    <w:lvl w:ilvl="3" w:tplc="7EDA0FE8">
      <w:numFmt w:val="bullet"/>
      <w:lvlText w:val="•"/>
      <w:lvlJc w:val="left"/>
      <w:pPr>
        <w:ind w:left="2766" w:hanging="360"/>
      </w:pPr>
      <w:rPr>
        <w:rFonts w:hint="default"/>
        <w:lang w:val="en-US" w:eastAsia="en-US" w:bidi="ar-SA"/>
      </w:rPr>
    </w:lvl>
    <w:lvl w:ilvl="4" w:tplc="A00A1A78">
      <w:numFmt w:val="bullet"/>
      <w:lvlText w:val="•"/>
      <w:lvlJc w:val="left"/>
      <w:pPr>
        <w:ind w:left="3740" w:hanging="360"/>
      </w:pPr>
      <w:rPr>
        <w:rFonts w:hint="default"/>
        <w:lang w:val="en-US" w:eastAsia="en-US" w:bidi="ar-SA"/>
      </w:rPr>
    </w:lvl>
    <w:lvl w:ilvl="5" w:tplc="E3FA7912">
      <w:numFmt w:val="bullet"/>
      <w:lvlText w:val="•"/>
      <w:lvlJc w:val="left"/>
      <w:pPr>
        <w:ind w:left="4713" w:hanging="360"/>
      </w:pPr>
      <w:rPr>
        <w:rFonts w:hint="default"/>
        <w:lang w:val="en-US" w:eastAsia="en-US" w:bidi="ar-SA"/>
      </w:rPr>
    </w:lvl>
    <w:lvl w:ilvl="6" w:tplc="30B64240">
      <w:numFmt w:val="bullet"/>
      <w:lvlText w:val="•"/>
      <w:lvlJc w:val="left"/>
      <w:pPr>
        <w:ind w:left="5686" w:hanging="360"/>
      </w:pPr>
      <w:rPr>
        <w:rFonts w:hint="default"/>
        <w:lang w:val="en-US" w:eastAsia="en-US" w:bidi="ar-SA"/>
      </w:rPr>
    </w:lvl>
    <w:lvl w:ilvl="7" w:tplc="FAB0FB86">
      <w:numFmt w:val="bullet"/>
      <w:lvlText w:val="•"/>
      <w:lvlJc w:val="left"/>
      <w:pPr>
        <w:ind w:left="6660" w:hanging="360"/>
      </w:pPr>
      <w:rPr>
        <w:rFonts w:hint="default"/>
        <w:lang w:val="en-US" w:eastAsia="en-US" w:bidi="ar-SA"/>
      </w:rPr>
    </w:lvl>
    <w:lvl w:ilvl="8" w:tplc="C8C83FF0">
      <w:numFmt w:val="bullet"/>
      <w:lvlText w:val="•"/>
      <w:lvlJc w:val="left"/>
      <w:pPr>
        <w:ind w:left="7633" w:hanging="360"/>
      </w:pPr>
      <w:rPr>
        <w:rFonts w:hint="default"/>
        <w:lang w:val="en-US" w:eastAsia="en-US" w:bidi="ar-SA"/>
      </w:rPr>
    </w:lvl>
  </w:abstractNum>
  <w:abstractNum w:abstractNumId="30"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BF7FAD"/>
    <w:multiLevelType w:val="hybridMultilevel"/>
    <w:tmpl w:val="D1A8B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C17052"/>
    <w:multiLevelType w:val="hybridMultilevel"/>
    <w:tmpl w:val="AA96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C53BD"/>
    <w:multiLevelType w:val="hybridMultilevel"/>
    <w:tmpl w:val="A24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FD253F"/>
    <w:multiLevelType w:val="multilevel"/>
    <w:tmpl w:val="45FE72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4D154F"/>
    <w:multiLevelType w:val="hybridMultilevel"/>
    <w:tmpl w:val="49E2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6F7E6B"/>
    <w:multiLevelType w:val="multilevel"/>
    <w:tmpl w:val="3678F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C7DC5"/>
    <w:multiLevelType w:val="hybridMultilevel"/>
    <w:tmpl w:val="0D5618AA"/>
    <w:lvl w:ilvl="0" w:tplc="0792B4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A93959"/>
    <w:multiLevelType w:val="hybridMultilevel"/>
    <w:tmpl w:val="FE989D34"/>
    <w:lvl w:ilvl="0" w:tplc="D6C83DBC">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ADA74F4"/>
    <w:multiLevelType w:val="multilevel"/>
    <w:tmpl w:val="0AE65D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2E468E"/>
    <w:multiLevelType w:val="multilevel"/>
    <w:tmpl w:val="4B00A19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6D84276E"/>
    <w:multiLevelType w:val="hybridMultilevel"/>
    <w:tmpl w:val="E1A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D7641D"/>
    <w:multiLevelType w:val="multilevel"/>
    <w:tmpl w:val="051A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B66C11"/>
    <w:multiLevelType w:val="hybridMultilevel"/>
    <w:tmpl w:val="51EA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35329F"/>
    <w:multiLevelType w:val="hybridMultilevel"/>
    <w:tmpl w:val="9112E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A17197"/>
    <w:multiLevelType w:val="multilevel"/>
    <w:tmpl w:val="BCB02E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7" w15:restartNumberingAfterBreak="0">
    <w:nsid w:val="799A596C"/>
    <w:multiLevelType w:val="multilevel"/>
    <w:tmpl w:val="9E3498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C896F72"/>
    <w:multiLevelType w:val="hybridMultilevel"/>
    <w:tmpl w:val="6E82D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601691"/>
    <w:multiLevelType w:val="hybridMultilevel"/>
    <w:tmpl w:val="9B2428AC"/>
    <w:lvl w:ilvl="0" w:tplc="C39830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101884">
    <w:abstractNumId w:val="12"/>
  </w:num>
  <w:num w:numId="2" w16cid:durableId="139424108">
    <w:abstractNumId w:val="21"/>
  </w:num>
  <w:num w:numId="3" w16cid:durableId="1351486401">
    <w:abstractNumId w:val="40"/>
  </w:num>
  <w:num w:numId="4" w16cid:durableId="1389454852">
    <w:abstractNumId w:val="30"/>
  </w:num>
  <w:num w:numId="5" w16cid:durableId="1268587623">
    <w:abstractNumId w:val="39"/>
  </w:num>
  <w:num w:numId="6" w16cid:durableId="1120077207">
    <w:abstractNumId w:val="6"/>
  </w:num>
  <w:num w:numId="7" w16cid:durableId="869952281">
    <w:abstractNumId w:val="26"/>
  </w:num>
  <w:num w:numId="8" w16cid:durableId="300766143">
    <w:abstractNumId w:val="25"/>
  </w:num>
  <w:num w:numId="9" w16cid:durableId="1245840896">
    <w:abstractNumId w:val="44"/>
  </w:num>
  <w:num w:numId="10" w16cid:durableId="1673953201">
    <w:abstractNumId w:val="45"/>
  </w:num>
  <w:num w:numId="11" w16cid:durableId="712847498">
    <w:abstractNumId w:val="19"/>
  </w:num>
  <w:num w:numId="12" w16cid:durableId="826094376">
    <w:abstractNumId w:val="5"/>
  </w:num>
  <w:num w:numId="13" w16cid:durableId="1006321722">
    <w:abstractNumId w:val="27"/>
  </w:num>
  <w:num w:numId="14" w16cid:durableId="319509234">
    <w:abstractNumId w:val="42"/>
  </w:num>
  <w:num w:numId="15" w16cid:durableId="897015025">
    <w:abstractNumId w:val="9"/>
  </w:num>
  <w:num w:numId="16" w16cid:durableId="1913663484">
    <w:abstractNumId w:val="32"/>
  </w:num>
  <w:num w:numId="17" w16cid:durableId="18871410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432742">
    <w:abstractNumId w:val="46"/>
  </w:num>
  <w:num w:numId="19" w16cid:durableId="262734997">
    <w:abstractNumId w:val="47"/>
  </w:num>
  <w:num w:numId="20" w16cid:durableId="1663392769">
    <w:abstractNumId w:val="2"/>
  </w:num>
  <w:num w:numId="21" w16cid:durableId="1600529898">
    <w:abstractNumId w:val="34"/>
  </w:num>
  <w:num w:numId="22" w16cid:durableId="1265378448">
    <w:abstractNumId w:val="31"/>
  </w:num>
  <w:num w:numId="23" w16cid:durableId="1277371052">
    <w:abstractNumId w:val="48"/>
  </w:num>
  <w:num w:numId="24" w16cid:durableId="110712776">
    <w:abstractNumId w:val="22"/>
  </w:num>
  <w:num w:numId="25" w16cid:durableId="1706246966">
    <w:abstractNumId w:val="16"/>
  </w:num>
  <w:num w:numId="26" w16cid:durableId="687295464">
    <w:abstractNumId w:val="3"/>
  </w:num>
  <w:num w:numId="27" w16cid:durableId="356077487">
    <w:abstractNumId w:val="20"/>
  </w:num>
  <w:num w:numId="28" w16cid:durableId="1038816881">
    <w:abstractNumId w:val="7"/>
  </w:num>
  <w:num w:numId="29" w16cid:durableId="1705253361">
    <w:abstractNumId w:val="35"/>
  </w:num>
  <w:num w:numId="30" w16cid:durableId="1051806164">
    <w:abstractNumId w:val="22"/>
  </w:num>
  <w:num w:numId="31" w16cid:durableId="1114792327">
    <w:abstractNumId w:val="28"/>
  </w:num>
  <w:num w:numId="32" w16cid:durableId="846597412">
    <w:abstractNumId w:val="33"/>
  </w:num>
  <w:num w:numId="33" w16cid:durableId="1738477089">
    <w:abstractNumId w:val="41"/>
  </w:num>
  <w:num w:numId="34" w16cid:durableId="357777854">
    <w:abstractNumId w:val="10"/>
  </w:num>
  <w:num w:numId="35" w16cid:durableId="1158157666">
    <w:abstractNumId w:val="8"/>
  </w:num>
  <w:num w:numId="36" w16cid:durableId="1625966778">
    <w:abstractNumId w:val="49"/>
  </w:num>
  <w:num w:numId="37" w16cid:durableId="1367408940">
    <w:abstractNumId w:val="0"/>
  </w:num>
  <w:num w:numId="38" w16cid:durableId="1845582041">
    <w:abstractNumId w:val="17"/>
  </w:num>
  <w:num w:numId="39" w16cid:durableId="181013264">
    <w:abstractNumId w:val="1"/>
  </w:num>
  <w:num w:numId="40" w16cid:durableId="1211499564">
    <w:abstractNumId w:val="23"/>
  </w:num>
  <w:num w:numId="41" w16cid:durableId="183713162">
    <w:abstractNumId w:val="29"/>
  </w:num>
  <w:num w:numId="42" w16cid:durableId="1666743340">
    <w:abstractNumId w:val="43"/>
  </w:num>
  <w:num w:numId="43" w16cid:durableId="864485509">
    <w:abstractNumId w:val="11"/>
  </w:num>
  <w:num w:numId="44" w16cid:durableId="858589021">
    <w:abstractNumId w:val="15"/>
  </w:num>
  <w:num w:numId="45" w16cid:durableId="265311486">
    <w:abstractNumId w:val="14"/>
  </w:num>
  <w:num w:numId="46" w16cid:durableId="477839208">
    <w:abstractNumId w:val="24"/>
  </w:num>
  <w:num w:numId="47" w16cid:durableId="1028066801">
    <w:abstractNumId w:val="18"/>
  </w:num>
  <w:num w:numId="48" w16cid:durableId="486015242">
    <w:abstractNumId w:val="37"/>
  </w:num>
  <w:num w:numId="49" w16cid:durableId="1865167701">
    <w:abstractNumId w:val="13"/>
  </w:num>
  <w:num w:numId="50" w16cid:durableId="1178353765">
    <w:abstractNumId w:val="4"/>
  </w:num>
  <w:num w:numId="51" w16cid:durableId="886798989">
    <w:abstractNumId w:val="36"/>
  </w:num>
  <w:num w:numId="52" w16cid:durableId="1122304746">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2E72"/>
    <w:rsid w:val="00007D21"/>
    <w:rsid w:val="00010069"/>
    <w:rsid w:val="00010109"/>
    <w:rsid w:val="000246E4"/>
    <w:rsid w:val="00027A92"/>
    <w:rsid w:val="00031E54"/>
    <w:rsid w:val="00032174"/>
    <w:rsid w:val="0004200A"/>
    <w:rsid w:val="000426A3"/>
    <w:rsid w:val="00042F8E"/>
    <w:rsid w:val="000451E7"/>
    <w:rsid w:val="0006173E"/>
    <w:rsid w:val="00076FEB"/>
    <w:rsid w:val="00082A3B"/>
    <w:rsid w:val="00085F4E"/>
    <w:rsid w:val="000934C1"/>
    <w:rsid w:val="0009493D"/>
    <w:rsid w:val="00095549"/>
    <w:rsid w:val="000A1F20"/>
    <w:rsid w:val="000B0F79"/>
    <w:rsid w:val="000B2F0C"/>
    <w:rsid w:val="000B3BC0"/>
    <w:rsid w:val="000B561A"/>
    <w:rsid w:val="000B6DC7"/>
    <w:rsid w:val="000B76C4"/>
    <w:rsid w:val="000C28B9"/>
    <w:rsid w:val="000C3E96"/>
    <w:rsid w:val="000C5D20"/>
    <w:rsid w:val="000C65A1"/>
    <w:rsid w:val="000C7CA3"/>
    <w:rsid w:val="000D1123"/>
    <w:rsid w:val="000D11D3"/>
    <w:rsid w:val="000D6C6D"/>
    <w:rsid w:val="000E3EDE"/>
    <w:rsid w:val="000E47BD"/>
    <w:rsid w:val="000E6310"/>
    <w:rsid w:val="000E6AD9"/>
    <w:rsid w:val="000E7D28"/>
    <w:rsid w:val="001030A0"/>
    <w:rsid w:val="001110BF"/>
    <w:rsid w:val="00112A12"/>
    <w:rsid w:val="0011388D"/>
    <w:rsid w:val="00116B60"/>
    <w:rsid w:val="00117031"/>
    <w:rsid w:val="0011713A"/>
    <w:rsid w:val="00127725"/>
    <w:rsid w:val="00132DBB"/>
    <w:rsid w:val="0013390D"/>
    <w:rsid w:val="001355D7"/>
    <w:rsid w:val="00136822"/>
    <w:rsid w:val="0013688E"/>
    <w:rsid w:val="00142A6F"/>
    <w:rsid w:val="001436CF"/>
    <w:rsid w:val="00143B26"/>
    <w:rsid w:val="00143BDF"/>
    <w:rsid w:val="00154542"/>
    <w:rsid w:val="001553F4"/>
    <w:rsid w:val="00157F22"/>
    <w:rsid w:val="00161163"/>
    <w:rsid w:val="00162160"/>
    <w:rsid w:val="001623DB"/>
    <w:rsid w:val="00163235"/>
    <w:rsid w:val="00164CDF"/>
    <w:rsid w:val="00171E7F"/>
    <w:rsid w:val="001723E8"/>
    <w:rsid w:val="001852B7"/>
    <w:rsid w:val="00186AE8"/>
    <w:rsid w:val="00194DE9"/>
    <w:rsid w:val="00195C96"/>
    <w:rsid w:val="001A1F10"/>
    <w:rsid w:val="001A66F9"/>
    <w:rsid w:val="001B4DBC"/>
    <w:rsid w:val="001B7996"/>
    <w:rsid w:val="001C2A40"/>
    <w:rsid w:val="001C3F0E"/>
    <w:rsid w:val="001C4C48"/>
    <w:rsid w:val="001C7C64"/>
    <w:rsid w:val="001E05C9"/>
    <w:rsid w:val="001E494D"/>
    <w:rsid w:val="001E5393"/>
    <w:rsid w:val="001E7AE0"/>
    <w:rsid w:val="001F112D"/>
    <w:rsid w:val="001F4C23"/>
    <w:rsid w:val="001F5965"/>
    <w:rsid w:val="001F77F9"/>
    <w:rsid w:val="002006A1"/>
    <w:rsid w:val="00200BB5"/>
    <w:rsid w:val="00200F34"/>
    <w:rsid w:val="00203482"/>
    <w:rsid w:val="0021014A"/>
    <w:rsid w:val="00210FEB"/>
    <w:rsid w:val="0021209A"/>
    <w:rsid w:val="002153BD"/>
    <w:rsid w:val="0021549F"/>
    <w:rsid w:val="00215953"/>
    <w:rsid w:val="00217ED3"/>
    <w:rsid w:val="00221823"/>
    <w:rsid w:val="00225B1B"/>
    <w:rsid w:val="00225B6B"/>
    <w:rsid w:val="002307ED"/>
    <w:rsid w:val="00230A05"/>
    <w:rsid w:val="002315A9"/>
    <w:rsid w:val="00232655"/>
    <w:rsid w:val="00234A9F"/>
    <w:rsid w:val="00235E33"/>
    <w:rsid w:val="00242433"/>
    <w:rsid w:val="002451D7"/>
    <w:rsid w:val="00247036"/>
    <w:rsid w:val="00265E4B"/>
    <w:rsid w:val="002664EA"/>
    <w:rsid w:val="00275179"/>
    <w:rsid w:val="00275517"/>
    <w:rsid w:val="0028042E"/>
    <w:rsid w:val="00280C03"/>
    <w:rsid w:val="00281BD3"/>
    <w:rsid w:val="00282418"/>
    <w:rsid w:val="00282B68"/>
    <w:rsid w:val="00284004"/>
    <w:rsid w:val="0028615E"/>
    <w:rsid w:val="00287749"/>
    <w:rsid w:val="00287C18"/>
    <w:rsid w:val="0029124A"/>
    <w:rsid w:val="00291EA1"/>
    <w:rsid w:val="00296059"/>
    <w:rsid w:val="00296BC4"/>
    <w:rsid w:val="002971C2"/>
    <w:rsid w:val="002975EB"/>
    <w:rsid w:val="002A03ED"/>
    <w:rsid w:val="002A17D1"/>
    <w:rsid w:val="002A3398"/>
    <w:rsid w:val="002A5E91"/>
    <w:rsid w:val="002A7942"/>
    <w:rsid w:val="002B3748"/>
    <w:rsid w:val="002B74D5"/>
    <w:rsid w:val="002C2A52"/>
    <w:rsid w:val="002C3909"/>
    <w:rsid w:val="002C75D5"/>
    <w:rsid w:val="002D0DA0"/>
    <w:rsid w:val="002D24D5"/>
    <w:rsid w:val="002D2F1A"/>
    <w:rsid w:val="002D4531"/>
    <w:rsid w:val="002D508C"/>
    <w:rsid w:val="002D6416"/>
    <w:rsid w:val="002D6ABE"/>
    <w:rsid w:val="002E08A0"/>
    <w:rsid w:val="002E1C07"/>
    <w:rsid w:val="002E1EC3"/>
    <w:rsid w:val="002E33AE"/>
    <w:rsid w:val="002E33B7"/>
    <w:rsid w:val="002E52AF"/>
    <w:rsid w:val="002E64F8"/>
    <w:rsid w:val="002E76EE"/>
    <w:rsid w:val="00303C5E"/>
    <w:rsid w:val="00315A7F"/>
    <w:rsid w:val="00320E9E"/>
    <w:rsid w:val="003215F3"/>
    <w:rsid w:val="00321B4B"/>
    <w:rsid w:val="00322206"/>
    <w:rsid w:val="00322E34"/>
    <w:rsid w:val="00324DB4"/>
    <w:rsid w:val="00327B50"/>
    <w:rsid w:val="00331112"/>
    <w:rsid w:val="00340C16"/>
    <w:rsid w:val="00346029"/>
    <w:rsid w:val="00346C68"/>
    <w:rsid w:val="0035015F"/>
    <w:rsid w:val="003513C5"/>
    <w:rsid w:val="00367F07"/>
    <w:rsid w:val="00371AF9"/>
    <w:rsid w:val="00373A4C"/>
    <w:rsid w:val="00375185"/>
    <w:rsid w:val="00375C77"/>
    <w:rsid w:val="00382E77"/>
    <w:rsid w:val="00387FDA"/>
    <w:rsid w:val="00391787"/>
    <w:rsid w:val="00393C92"/>
    <w:rsid w:val="003A1D5E"/>
    <w:rsid w:val="003B0BA3"/>
    <w:rsid w:val="003B1082"/>
    <w:rsid w:val="003B3763"/>
    <w:rsid w:val="003B4721"/>
    <w:rsid w:val="003B6425"/>
    <w:rsid w:val="003B69D0"/>
    <w:rsid w:val="003C33CC"/>
    <w:rsid w:val="003C399C"/>
    <w:rsid w:val="003C60EB"/>
    <w:rsid w:val="003C7205"/>
    <w:rsid w:val="003D2E85"/>
    <w:rsid w:val="003D3624"/>
    <w:rsid w:val="003D50AE"/>
    <w:rsid w:val="003D6D73"/>
    <w:rsid w:val="003E25C1"/>
    <w:rsid w:val="003E33E0"/>
    <w:rsid w:val="003E6E11"/>
    <w:rsid w:val="003F641B"/>
    <w:rsid w:val="003F7964"/>
    <w:rsid w:val="004053F7"/>
    <w:rsid w:val="00406C0C"/>
    <w:rsid w:val="00407072"/>
    <w:rsid w:val="004225EB"/>
    <w:rsid w:val="0042337A"/>
    <w:rsid w:val="00430073"/>
    <w:rsid w:val="004375E5"/>
    <w:rsid w:val="00437A6F"/>
    <w:rsid w:val="00442C31"/>
    <w:rsid w:val="0044587D"/>
    <w:rsid w:val="00451FB9"/>
    <w:rsid w:val="00452DB6"/>
    <w:rsid w:val="00453356"/>
    <w:rsid w:val="0045678E"/>
    <w:rsid w:val="00464F2D"/>
    <w:rsid w:val="0046677B"/>
    <w:rsid w:val="004704D6"/>
    <w:rsid w:val="0047345A"/>
    <w:rsid w:val="00474268"/>
    <w:rsid w:val="0047500F"/>
    <w:rsid w:val="00477680"/>
    <w:rsid w:val="00483C36"/>
    <w:rsid w:val="00486E4C"/>
    <w:rsid w:val="00490BAB"/>
    <w:rsid w:val="00492881"/>
    <w:rsid w:val="00492EA8"/>
    <w:rsid w:val="00493D5B"/>
    <w:rsid w:val="00497EC1"/>
    <w:rsid w:val="004A16BA"/>
    <w:rsid w:val="004A17BC"/>
    <w:rsid w:val="004A4869"/>
    <w:rsid w:val="004B0843"/>
    <w:rsid w:val="004B2202"/>
    <w:rsid w:val="004B2343"/>
    <w:rsid w:val="004D2337"/>
    <w:rsid w:val="004D25DA"/>
    <w:rsid w:val="004D47D0"/>
    <w:rsid w:val="004D48B7"/>
    <w:rsid w:val="004D7765"/>
    <w:rsid w:val="004E2377"/>
    <w:rsid w:val="004E2F72"/>
    <w:rsid w:val="004F4DF8"/>
    <w:rsid w:val="00501EB8"/>
    <w:rsid w:val="00501F08"/>
    <w:rsid w:val="005065FE"/>
    <w:rsid w:val="005069BE"/>
    <w:rsid w:val="005074A9"/>
    <w:rsid w:val="00510CA2"/>
    <w:rsid w:val="005141FE"/>
    <w:rsid w:val="005304FD"/>
    <w:rsid w:val="00537705"/>
    <w:rsid w:val="005411DB"/>
    <w:rsid w:val="0054122E"/>
    <w:rsid w:val="00543908"/>
    <w:rsid w:val="0054477C"/>
    <w:rsid w:val="00552D52"/>
    <w:rsid w:val="005551A7"/>
    <w:rsid w:val="00555724"/>
    <w:rsid w:val="00561869"/>
    <w:rsid w:val="00566B8A"/>
    <w:rsid w:val="0056717D"/>
    <w:rsid w:val="00572CE4"/>
    <w:rsid w:val="005733FF"/>
    <w:rsid w:val="00576DA7"/>
    <w:rsid w:val="0057752E"/>
    <w:rsid w:val="00581816"/>
    <w:rsid w:val="00584015"/>
    <w:rsid w:val="0058517A"/>
    <w:rsid w:val="00585441"/>
    <w:rsid w:val="005918F6"/>
    <w:rsid w:val="005A0326"/>
    <w:rsid w:val="005A3486"/>
    <w:rsid w:val="005A499C"/>
    <w:rsid w:val="005A5439"/>
    <w:rsid w:val="005B04C5"/>
    <w:rsid w:val="005B38FD"/>
    <w:rsid w:val="005B4937"/>
    <w:rsid w:val="005B6FBE"/>
    <w:rsid w:val="005C1393"/>
    <w:rsid w:val="005C1857"/>
    <w:rsid w:val="005C1CCA"/>
    <w:rsid w:val="005C59A8"/>
    <w:rsid w:val="005C60A5"/>
    <w:rsid w:val="005C649C"/>
    <w:rsid w:val="005D3672"/>
    <w:rsid w:val="005D3B94"/>
    <w:rsid w:val="005D4A0D"/>
    <w:rsid w:val="005D58BC"/>
    <w:rsid w:val="005E3428"/>
    <w:rsid w:val="005E6DCB"/>
    <w:rsid w:val="005F0555"/>
    <w:rsid w:val="005F13E3"/>
    <w:rsid w:val="005F1679"/>
    <w:rsid w:val="005F4C74"/>
    <w:rsid w:val="005F7249"/>
    <w:rsid w:val="00602248"/>
    <w:rsid w:val="0060298A"/>
    <w:rsid w:val="00602AC7"/>
    <w:rsid w:val="006051A7"/>
    <w:rsid w:val="00610D46"/>
    <w:rsid w:val="00610EEB"/>
    <w:rsid w:val="00613C30"/>
    <w:rsid w:val="0061410C"/>
    <w:rsid w:val="0061669D"/>
    <w:rsid w:val="00617C27"/>
    <w:rsid w:val="00624B4A"/>
    <w:rsid w:val="00631A05"/>
    <w:rsid w:val="006324B5"/>
    <w:rsid w:val="006368C2"/>
    <w:rsid w:val="006419F1"/>
    <w:rsid w:val="00650342"/>
    <w:rsid w:val="00651220"/>
    <w:rsid w:val="00657493"/>
    <w:rsid w:val="00664C18"/>
    <w:rsid w:val="00675C3E"/>
    <w:rsid w:val="00676C7C"/>
    <w:rsid w:val="006775D8"/>
    <w:rsid w:val="006817E7"/>
    <w:rsid w:val="00682581"/>
    <w:rsid w:val="0068676D"/>
    <w:rsid w:val="00691B4D"/>
    <w:rsid w:val="00695A85"/>
    <w:rsid w:val="006A2131"/>
    <w:rsid w:val="006A2AC5"/>
    <w:rsid w:val="006A6492"/>
    <w:rsid w:val="006B573B"/>
    <w:rsid w:val="006C6CF5"/>
    <w:rsid w:val="006C7426"/>
    <w:rsid w:val="006C77E3"/>
    <w:rsid w:val="006C78D3"/>
    <w:rsid w:val="006E17D9"/>
    <w:rsid w:val="006E6EEB"/>
    <w:rsid w:val="006F1D60"/>
    <w:rsid w:val="006F222C"/>
    <w:rsid w:val="006F5FD0"/>
    <w:rsid w:val="006F600A"/>
    <w:rsid w:val="006F63BA"/>
    <w:rsid w:val="00701D56"/>
    <w:rsid w:val="00703485"/>
    <w:rsid w:val="00703F20"/>
    <w:rsid w:val="007058AA"/>
    <w:rsid w:val="00710C24"/>
    <w:rsid w:val="0071123F"/>
    <w:rsid w:val="00711F1A"/>
    <w:rsid w:val="007122B8"/>
    <w:rsid w:val="0071523B"/>
    <w:rsid w:val="007160EE"/>
    <w:rsid w:val="0072207B"/>
    <w:rsid w:val="00723575"/>
    <w:rsid w:val="007245F6"/>
    <w:rsid w:val="00731ED5"/>
    <w:rsid w:val="007320A3"/>
    <w:rsid w:val="007324F8"/>
    <w:rsid w:val="007410F6"/>
    <w:rsid w:val="00742D33"/>
    <w:rsid w:val="0074370F"/>
    <w:rsid w:val="00747C4A"/>
    <w:rsid w:val="00750FF8"/>
    <w:rsid w:val="007538A7"/>
    <w:rsid w:val="00753CC7"/>
    <w:rsid w:val="0075581C"/>
    <w:rsid w:val="00761117"/>
    <w:rsid w:val="0076392F"/>
    <w:rsid w:val="00767BD8"/>
    <w:rsid w:val="007721CC"/>
    <w:rsid w:val="00772457"/>
    <w:rsid w:val="007725F2"/>
    <w:rsid w:val="00773716"/>
    <w:rsid w:val="00773D99"/>
    <w:rsid w:val="00783232"/>
    <w:rsid w:val="00787743"/>
    <w:rsid w:val="00792405"/>
    <w:rsid w:val="00793165"/>
    <w:rsid w:val="007A078A"/>
    <w:rsid w:val="007A0A1C"/>
    <w:rsid w:val="007A19EF"/>
    <w:rsid w:val="007A2339"/>
    <w:rsid w:val="007A29EA"/>
    <w:rsid w:val="007A6909"/>
    <w:rsid w:val="007B0CE9"/>
    <w:rsid w:val="007B174E"/>
    <w:rsid w:val="007B1A5A"/>
    <w:rsid w:val="007B1E6F"/>
    <w:rsid w:val="007B459F"/>
    <w:rsid w:val="007B4B35"/>
    <w:rsid w:val="007B56AC"/>
    <w:rsid w:val="007B772F"/>
    <w:rsid w:val="007B7BBB"/>
    <w:rsid w:val="007C43A6"/>
    <w:rsid w:val="007C5C9E"/>
    <w:rsid w:val="007D05EF"/>
    <w:rsid w:val="007D4B6C"/>
    <w:rsid w:val="007D4B8F"/>
    <w:rsid w:val="007D7378"/>
    <w:rsid w:val="007D7CDC"/>
    <w:rsid w:val="007E1DD8"/>
    <w:rsid w:val="007F44C7"/>
    <w:rsid w:val="007F672F"/>
    <w:rsid w:val="007F6E05"/>
    <w:rsid w:val="007F77CB"/>
    <w:rsid w:val="0080095A"/>
    <w:rsid w:val="0080245D"/>
    <w:rsid w:val="00803B32"/>
    <w:rsid w:val="008175F6"/>
    <w:rsid w:val="00820477"/>
    <w:rsid w:val="00822533"/>
    <w:rsid w:val="008266F9"/>
    <w:rsid w:val="00832323"/>
    <w:rsid w:val="00832E8B"/>
    <w:rsid w:val="00842FB7"/>
    <w:rsid w:val="00843357"/>
    <w:rsid w:val="00844C36"/>
    <w:rsid w:val="0084613B"/>
    <w:rsid w:val="008510A2"/>
    <w:rsid w:val="0085148B"/>
    <w:rsid w:val="00852285"/>
    <w:rsid w:val="00853001"/>
    <w:rsid w:val="008553EA"/>
    <w:rsid w:val="0085587E"/>
    <w:rsid w:val="00856928"/>
    <w:rsid w:val="00862D97"/>
    <w:rsid w:val="00871C38"/>
    <w:rsid w:val="008746C0"/>
    <w:rsid w:val="00880892"/>
    <w:rsid w:val="00880B9D"/>
    <w:rsid w:val="0088374C"/>
    <w:rsid w:val="0088776B"/>
    <w:rsid w:val="00887A98"/>
    <w:rsid w:val="00894067"/>
    <w:rsid w:val="008949BD"/>
    <w:rsid w:val="00896874"/>
    <w:rsid w:val="00897F2D"/>
    <w:rsid w:val="008A033A"/>
    <w:rsid w:val="008B34CA"/>
    <w:rsid w:val="008B445A"/>
    <w:rsid w:val="008C0940"/>
    <w:rsid w:val="008C17F1"/>
    <w:rsid w:val="008C1870"/>
    <w:rsid w:val="008C1FD5"/>
    <w:rsid w:val="008C2232"/>
    <w:rsid w:val="008C2DFD"/>
    <w:rsid w:val="008C4449"/>
    <w:rsid w:val="008C55ED"/>
    <w:rsid w:val="008C69B9"/>
    <w:rsid w:val="008D20E6"/>
    <w:rsid w:val="008D2EC5"/>
    <w:rsid w:val="008D42A8"/>
    <w:rsid w:val="008E33B3"/>
    <w:rsid w:val="008E77B1"/>
    <w:rsid w:val="008E7E54"/>
    <w:rsid w:val="008F0AC1"/>
    <w:rsid w:val="008F17AD"/>
    <w:rsid w:val="008F6344"/>
    <w:rsid w:val="008F7216"/>
    <w:rsid w:val="00901568"/>
    <w:rsid w:val="009022EA"/>
    <w:rsid w:val="00915FAC"/>
    <w:rsid w:val="00917772"/>
    <w:rsid w:val="0092034C"/>
    <w:rsid w:val="00920394"/>
    <w:rsid w:val="0092180E"/>
    <w:rsid w:val="009235D0"/>
    <w:rsid w:val="009248C0"/>
    <w:rsid w:val="00924EAD"/>
    <w:rsid w:val="00925B5F"/>
    <w:rsid w:val="009312EA"/>
    <w:rsid w:val="0093689C"/>
    <w:rsid w:val="00944410"/>
    <w:rsid w:val="00945B83"/>
    <w:rsid w:val="00953E89"/>
    <w:rsid w:val="00956AA5"/>
    <w:rsid w:val="009639FB"/>
    <w:rsid w:val="00964647"/>
    <w:rsid w:val="009749D8"/>
    <w:rsid w:val="00975379"/>
    <w:rsid w:val="009761A7"/>
    <w:rsid w:val="00980A4E"/>
    <w:rsid w:val="009834D6"/>
    <w:rsid w:val="00994EA9"/>
    <w:rsid w:val="009A2151"/>
    <w:rsid w:val="009A5030"/>
    <w:rsid w:val="009A6E26"/>
    <w:rsid w:val="009B0472"/>
    <w:rsid w:val="009B219C"/>
    <w:rsid w:val="009B3B5F"/>
    <w:rsid w:val="009B71B6"/>
    <w:rsid w:val="009C1000"/>
    <w:rsid w:val="009C631F"/>
    <w:rsid w:val="009C66A8"/>
    <w:rsid w:val="009C7F41"/>
    <w:rsid w:val="009D2ADE"/>
    <w:rsid w:val="009D68FA"/>
    <w:rsid w:val="009D737C"/>
    <w:rsid w:val="009E00D0"/>
    <w:rsid w:val="009F19E1"/>
    <w:rsid w:val="009F1E73"/>
    <w:rsid w:val="009F203C"/>
    <w:rsid w:val="009F3155"/>
    <w:rsid w:val="009F3323"/>
    <w:rsid w:val="009F4279"/>
    <w:rsid w:val="009F5679"/>
    <w:rsid w:val="00A053F3"/>
    <w:rsid w:val="00A17DCB"/>
    <w:rsid w:val="00A241F3"/>
    <w:rsid w:val="00A312AE"/>
    <w:rsid w:val="00A320BE"/>
    <w:rsid w:val="00A33ADE"/>
    <w:rsid w:val="00A36725"/>
    <w:rsid w:val="00A42D50"/>
    <w:rsid w:val="00A433A6"/>
    <w:rsid w:val="00A55F67"/>
    <w:rsid w:val="00A5675C"/>
    <w:rsid w:val="00A61DD7"/>
    <w:rsid w:val="00A61FBF"/>
    <w:rsid w:val="00A63E89"/>
    <w:rsid w:val="00A66093"/>
    <w:rsid w:val="00A66339"/>
    <w:rsid w:val="00A66912"/>
    <w:rsid w:val="00A705D6"/>
    <w:rsid w:val="00A71C3E"/>
    <w:rsid w:val="00A73E42"/>
    <w:rsid w:val="00A73F14"/>
    <w:rsid w:val="00A75268"/>
    <w:rsid w:val="00A753CC"/>
    <w:rsid w:val="00A83CCE"/>
    <w:rsid w:val="00A83F38"/>
    <w:rsid w:val="00A8478C"/>
    <w:rsid w:val="00A9046D"/>
    <w:rsid w:val="00A937B2"/>
    <w:rsid w:val="00A9483D"/>
    <w:rsid w:val="00A953E5"/>
    <w:rsid w:val="00AA09C0"/>
    <w:rsid w:val="00AA284C"/>
    <w:rsid w:val="00AA3954"/>
    <w:rsid w:val="00AA5FEA"/>
    <w:rsid w:val="00AA68D1"/>
    <w:rsid w:val="00AA6DAF"/>
    <w:rsid w:val="00AB1567"/>
    <w:rsid w:val="00AB2BB7"/>
    <w:rsid w:val="00AB3C4C"/>
    <w:rsid w:val="00AB59BC"/>
    <w:rsid w:val="00AC0422"/>
    <w:rsid w:val="00AC3EB7"/>
    <w:rsid w:val="00AC580E"/>
    <w:rsid w:val="00AC5C3D"/>
    <w:rsid w:val="00AC6126"/>
    <w:rsid w:val="00AD0EAB"/>
    <w:rsid w:val="00AD378E"/>
    <w:rsid w:val="00AE1CA7"/>
    <w:rsid w:val="00AE1E2A"/>
    <w:rsid w:val="00AE2CAE"/>
    <w:rsid w:val="00AE4274"/>
    <w:rsid w:val="00AF0042"/>
    <w:rsid w:val="00AF05BA"/>
    <w:rsid w:val="00AF299A"/>
    <w:rsid w:val="00AF2E17"/>
    <w:rsid w:val="00AF336F"/>
    <w:rsid w:val="00B03500"/>
    <w:rsid w:val="00B071B7"/>
    <w:rsid w:val="00B074AC"/>
    <w:rsid w:val="00B10770"/>
    <w:rsid w:val="00B1381D"/>
    <w:rsid w:val="00B14985"/>
    <w:rsid w:val="00B15CD1"/>
    <w:rsid w:val="00B2535B"/>
    <w:rsid w:val="00B2586F"/>
    <w:rsid w:val="00B27F85"/>
    <w:rsid w:val="00B347A3"/>
    <w:rsid w:val="00B352B5"/>
    <w:rsid w:val="00B36EF5"/>
    <w:rsid w:val="00B37DC0"/>
    <w:rsid w:val="00B40B1D"/>
    <w:rsid w:val="00B45F66"/>
    <w:rsid w:val="00B50B8D"/>
    <w:rsid w:val="00B52659"/>
    <w:rsid w:val="00B554B0"/>
    <w:rsid w:val="00B6108B"/>
    <w:rsid w:val="00B61E3B"/>
    <w:rsid w:val="00B64040"/>
    <w:rsid w:val="00B65F93"/>
    <w:rsid w:val="00B66B79"/>
    <w:rsid w:val="00B66F15"/>
    <w:rsid w:val="00B67A65"/>
    <w:rsid w:val="00B67F5F"/>
    <w:rsid w:val="00B7113E"/>
    <w:rsid w:val="00B72393"/>
    <w:rsid w:val="00B72CD7"/>
    <w:rsid w:val="00B74480"/>
    <w:rsid w:val="00B804F1"/>
    <w:rsid w:val="00B80A23"/>
    <w:rsid w:val="00B868C4"/>
    <w:rsid w:val="00B95257"/>
    <w:rsid w:val="00B97BAC"/>
    <w:rsid w:val="00BA6380"/>
    <w:rsid w:val="00BA6A44"/>
    <w:rsid w:val="00BA6E43"/>
    <w:rsid w:val="00BB0108"/>
    <w:rsid w:val="00BB1204"/>
    <w:rsid w:val="00BB1923"/>
    <w:rsid w:val="00BB22B4"/>
    <w:rsid w:val="00BB283B"/>
    <w:rsid w:val="00BB437A"/>
    <w:rsid w:val="00BC3149"/>
    <w:rsid w:val="00BC34CF"/>
    <w:rsid w:val="00BC6760"/>
    <w:rsid w:val="00BD6DE4"/>
    <w:rsid w:val="00BE07FD"/>
    <w:rsid w:val="00BE0C81"/>
    <w:rsid w:val="00BE7311"/>
    <w:rsid w:val="00BF1DD3"/>
    <w:rsid w:val="00BF2858"/>
    <w:rsid w:val="00BF289C"/>
    <w:rsid w:val="00BF364E"/>
    <w:rsid w:val="00BF627B"/>
    <w:rsid w:val="00C01DC6"/>
    <w:rsid w:val="00C052BC"/>
    <w:rsid w:val="00C12406"/>
    <w:rsid w:val="00C25E46"/>
    <w:rsid w:val="00C26BA1"/>
    <w:rsid w:val="00C33BC6"/>
    <w:rsid w:val="00C3588C"/>
    <w:rsid w:val="00C37F4D"/>
    <w:rsid w:val="00C472AC"/>
    <w:rsid w:val="00C5051F"/>
    <w:rsid w:val="00C52D42"/>
    <w:rsid w:val="00C53383"/>
    <w:rsid w:val="00C54B49"/>
    <w:rsid w:val="00C5607F"/>
    <w:rsid w:val="00C6236E"/>
    <w:rsid w:val="00C6410F"/>
    <w:rsid w:val="00C67E35"/>
    <w:rsid w:val="00C708D4"/>
    <w:rsid w:val="00C70EA5"/>
    <w:rsid w:val="00C7100B"/>
    <w:rsid w:val="00C74837"/>
    <w:rsid w:val="00C7599D"/>
    <w:rsid w:val="00C775B8"/>
    <w:rsid w:val="00C80202"/>
    <w:rsid w:val="00C81D79"/>
    <w:rsid w:val="00C8463F"/>
    <w:rsid w:val="00C86407"/>
    <w:rsid w:val="00C86440"/>
    <w:rsid w:val="00C94963"/>
    <w:rsid w:val="00C97934"/>
    <w:rsid w:val="00CA00D7"/>
    <w:rsid w:val="00CA28E4"/>
    <w:rsid w:val="00CA53BD"/>
    <w:rsid w:val="00CC03F3"/>
    <w:rsid w:val="00CC27EA"/>
    <w:rsid w:val="00CC2BC5"/>
    <w:rsid w:val="00CC57A4"/>
    <w:rsid w:val="00CD04F2"/>
    <w:rsid w:val="00CD1179"/>
    <w:rsid w:val="00CD15ED"/>
    <w:rsid w:val="00CD5B1F"/>
    <w:rsid w:val="00CD690F"/>
    <w:rsid w:val="00CD796D"/>
    <w:rsid w:val="00CE1486"/>
    <w:rsid w:val="00CE39A3"/>
    <w:rsid w:val="00CF1275"/>
    <w:rsid w:val="00CF4B79"/>
    <w:rsid w:val="00CF719F"/>
    <w:rsid w:val="00D01D85"/>
    <w:rsid w:val="00D07E34"/>
    <w:rsid w:val="00D15434"/>
    <w:rsid w:val="00D15C7A"/>
    <w:rsid w:val="00D24400"/>
    <w:rsid w:val="00D32A47"/>
    <w:rsid w:val="00D345D2"/>
    <w:rsid w:val="00D353F7"/>
    <w:rsid w:val="00D37B85"/>
    <w:rsid w:val="00D41845"/>
    <w:rsid w:val="00D5057C"/>
    <w:rsid w:val="00D51BF6"/>
    <w:rsid w:val="00D522D2"/>
    <w:rsid w:val="00D557AE"/>
    <w:rsid w:val="00D56D64"/>
    <w:rsid w:val="00D5712E"/>
    <w:rsid w:val="00D57A63"/>
    <w:rsid w:val="00D57F11"/>
    <w:rsid w:val="00D67CCE"/>
    <w:rsid w:val="00D72DD1"/>
    <w:rsid w:val="00D749D5"/>
    <w:rsid w:val="00D754F4"/>
    <w:rsid w:val="00D75B98"/>
    <w:rsid w:val="00D77C86"/>
    <w:rsid w:val="00D80C1E"/>
    <w:rsid w:val="00D82A21"/>
    <w:rsid w:val="00D91FCF"/>
    <w:rsid w:val="00D92849"/>
    <w:rsid w:val="00D92C3C"/>
    <w:rsid w:val="00D97BCE"/>
    <w:rsid w:val="00DA06F9"/>
    <w:rsid w:val="00DA0ED5"/>
    <w:rsid w:val="00DA40FC"/>
    <w:rsid w:val="00DB0CC7"/>
    <w:rsid w:val="00DB3D57"/>
    <w:rsid w:val="00DB48ED"/>
    <w:rsid w:val="00DB554D"/>
    <w:rsid w:val="00DB6388"/>
    <w:rsid w:val="00DB781D"/>
    <w:rsid w:val="00DB7AF8"/>
    <w:rsid w:val="00DC0B84"/>
    <w:rsid w:val="00DC1DB1"/>
    <w:rsid w:val="00DC4FD6"/>
    <w:rsid w:val="00DC76B4"/>
    <w:rsid w:val="00DD4BEF"/>
    <w:rsid w:val="00DE19F2"/>
    <w:rsid w:val="00DE3311"/>
    <w:rsid w:val="00DF38C4"/>
    <w:rsid w:val="00DF5982"/>
    <w:rsid w:val="00DF7444"/>
    <w:rsid w:val="00E05500"/>
    <w:rsid w:val="00E130A1"/>
    <w:rsid w:val="00E13582"/>
    <w:rsid w:val="00E16AF6"/>
    <w:rsid w:val="00E25C42"/>
    <w:rsid w:val="00E27BA6"/>
    <w:rsid w:val="00E30325"/>
    <w:rsid w:val="00E331AB"/>
    <w:rsid w:val="00E348D5"/>
    <w:rsid w:val="00E376D8"/>
    <w:rsid w:val="00E42B24"/>
    <w:rsid w:val="00E4685A"/>
    <w:rsid w:val="00E46D6F"/>
    <w:rsid w:val="00E518AB"/>
    <w:rsid w:val="00E53986"/>
    <w:rsid w:val="00E539DD"/>
    <w:rsid w:val="00E55623"/>
    <w:rsid w:val="00E57AD6"/>
    <w:rsid w:val="00E63626"/>
    <w:rsid w:val="00E6365B"/>
    <w:rsid w:val="00E64486"/>
    <w:rsid w:val="00E65E38"/>
    <w:rsid w:val="00E662DE"/>
    <w:rsid w:val="00E80744"/>
    <w:rsid w:val="00E807DF"/>
    <w:rsid w:val="00E8220F"/>
    <w:rsid w:val="00E83927"/>
    <w:rsid w:val="00E83E84"/>
    <w:rsid w:val="00E845C6"/>
    <w:rsid w:val="00E91129"/>
    <w:rsid w:val="00E92C64"/>
    <w:rsid w:val="00E970E9"/>
    <w:rsid w:val="00EA03FC"/>
    <w:rsid w:val="00EA0480"/>
    <w:rsid w:val="00EA30C3"/>
    <w:rsid w:val="00EA7F48"/>
    <w:rsid w:val="00EB3599"/>
    <w:rsid w:val="00EB4C68"/>
    <w:rsid w:val="00EB6012"/>
    <w:rsid w:val="00EB7DC7"/>
    <w:rsid w:val="00EC4CE1"/>
    <w:rsid w:val="00EC55DD"/>
    <w:rsid w:val="00ED2E70"/>
    <w:rsid w:val="00ED5733"/>
    <w:rsid w:val="00ED5E3C"/>
    <w:rsid w:val="00EE117C"/>
    <w:rsid w:val="00EE229E"/>
    <w:rsid w:val="00EE2334"/>
    <w:rsid w:val="00EE41A4"/>
    <w:rsid w:val="00EF0C86"/>
    <w:rsid w:val="00EF0FCF"/>
    <w:rsid w:val="00EF2361"/>
    <w:rsid w:val="00EF474F"/>
    <w:rsid w:val="00EF7069"/>
    <w:rsid w:val="00EF719D"/>
    <w:rsid w:val="00F06882"/>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53434"/>
    <w:rsid w:val="00F5727E"/>
    <w:rsid w:val="00F579CE"/>
    <w:rsid w:val="00F62CD0"/>
    <w:rsid w:val="00F640BB"/>
    <w:rsid w:val="00F658E7"/>
    <w:rsid w:val="00F66457"/>
    <w:rsid w:val="00F7039C"/>
    <w:rsid w:val="00F70528"/>
    <w:rsid w:val="00F709CA"/>
    <w:rsid w:val="00F72E77"/>
    <w:rsid w:val="00F7517B"/>
    <w:rsid w:val="00F81458"/>
    <w:rsid w:val="00F81782"/>
    <w:rsid w:val="00F81F80"/>
    <w:rsid w:val="00F82084"/>
    <w:rsid w:val="00F8358A"/>
    <w:rsid w:val="00F857FD"/>
    <w:rsid w:val="00F877E6"/>
    <w:rsid w:val="00F917FA"/>
    <w:rsid w:val="00F91884"/>
    <w:rsid w:val="00F930E2"/>
    <w:rsid w:val="00FA01DF"/>
    <w:rsid w:val="00FA1673"/>
    <w:rsid w:val="00FA4F15"/>
    <w:rsid w:val="00FA5323"/>
    <w:rsid w:val="00FA5B9C"/>
    <w:rsid w:val="00FB0303"/>
    <w:rsid w:val="00FB1C11"/>
    <w:rsid w:val="00FB5BA2"/>
    <w:rsid w:val="00FB7E83"/>
    <w:rsid w:val="00FC3DE5"/>
    <w:rsid w:val="00FC55F9"/>
    <w:rsid w:val="00FC6A16"/>
    <w:rsid w:val="00FD1029"/>
    <w:rsid w:val="00FD6CEE"/>
    <w:rsid w:val="00FE16AC"/>
    <w:rsid w:val="00FE2D94"/>
    <w:rsid w:val="00FE5306"/>
    <w:rsid w:val="00FF2AAB"/>
    <w:rsid w:val="00FF5841"/>
    <w:rsid w:val="00FF60E8"/>
    <w:rsid w:val="00FF6CCB"/>
    <w:rsid w:val="116C660A"/>
    <w:rsid w:val="2036618D"/>
    <w:rsid w:val="26F9A0EF"/>
    <w:rsid w:val="2AFDA8F5"/>
    <w:rsid w:val="2BCECE52"/>
    <w:rsid w:val="32DB3A7B"/>
    <w:rsid w:val="34D20555"/>
    <w:rsid w:val="4A2B7931"/>
    <w:rsid w:val="4D2BD896"/>
    <w:rsid w:val="5158D94E"/>
    <w:rsid w:val="51F4FC59"/>
    <w:rsid w:val="5ED7C188"/>
    <w:rsid w:val="5F813259"/>
    <w:rsid w:val="730B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
    <w:link w:val="ListParagraph"/>
    <w:uiPriority w:val="34"/>
    <w:locked/>
    <w:rsid w:val="00AF2E17"/>
    <w:rPr>
      <w:snapToGrid w:val="0"/>
      <w:sz w:val="24"/>
    </w:rPr>
  </w:style>
  <w:style w:type="paragraph" w:styleId="BodyText">
    <w:name w:val="Body Text"/>
    <w:basedOn w:val="Normal"/>
    <w:link w:val="BodyTextChar"/>
    <w:semiHidden/>
    <w:unhideWhenUsed/>
    <w:rsid w:val="005F13E3"/>
    <w:pPr>
      <w:spacing w:after="120"/>
    </w:pPr>
  </w:style>
  <w:style w:type="character" w:customStyle="1" w:styleId="BodyTextChar">
    <w:name w:val="Body Text Char"/>
    <w:basedOn w:val="DefaultParagraphFont"/>
    <w:link w:val="BodyText"/>
    <w:semiHidden/>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GB"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val="en-GB" w:eastAsia="en-GB"/>
    </w:rPr>
  </w:style>
  <w:style w:type="character" w:customStyle="1" w:styleId="CommentTextChar">
    <w:name w:val="Comment Text Char"/>
    <w:basedOn w:val="DefaultParagraphFont"/>
    <w:link w:val="CommentText"/>
    <w:semiHidden/>
    <w:rsid w:val="008D20E6"/>
    <w:rPr>
      <w:snapToGrid w:val="0"/>
    </w:rPr>
  </w:style>
  <w:style w:type="paragraph" w:customStyle="1" w:styleId="TableParagraph">
    <w:name w:val="Table Paragraph"/>
    <w:basedOn w:val="Normal"/>
    <w:uiPriority w:val="1"/>
    <w:qFormat/>
    <w:rsid w:val="00117031"/>
    <w:pPr>
      <w:autoSpaceDE w:val="0"/>
      <w:autoSpaceDN w:val="0"/>
      <w:spacing w:before="120" w:after="0" w:line="276" w:lineRule="auto"/>
    </w:pPr>
    <w:rPr>
      <w:rFonts w:ascii="Carlito" w:eastAsia="Carlito" w:hAnsi="Carlito" w:cs="Carlito"/>
      <w:snapToGrid/>
      <w:sz w:val="22"/>
      <w:szCs w:val="22"/>
    </w:rPr>
  </w:style>
  <w:style w:type="table" w:customStyle="1" w:styleId="TableGrid0">
    <w:name w:val="TableGrid"/>
    <w:rsid w:val="0011703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F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ocurement.Vietnam@Helvetas.org"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thegioididong.com/hoi-dap/cach-dat-mat-khau-khoa-file-excel-khong-cho-chinh-sua-chan-1392137"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hyperlink" Target="mailto:Procurement.Vietnam@Helveta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ioididong.com/hoi-dap/cach-dat-mat-khau-khoa-file-word-chan-sao-chep-chinh-sua-1392039"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package" Target="embeddings/Microsoft_Word_Document2.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gioididong.com/game-app/cach-dat-mat-khau-khoa-file-pdf-khong-cho-mo-chinh-sua-in-an-1301943" TargetMode="External"/><Relationship Id="rId22" Type="http://schemas.openxmlformats.org/officeDocument/2006/relationships/hyperlink" Target="mailto:Procurement.Vietnam@Helvetas.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491E4-AD52-4BB7-AAA7-4266A8454646}">
  <ds:schemaRefs>
    <ds:schemaRef ds:uri="http://schemas.microsoft.com/sharepoint/v3/contenttype/forms"/>
  </ds:schemaRefs>
</ds:datastoreItem>
</file>

<file path=customXml/itemProps2.xml><?xml version="1.0" encoding="utf-8"?>
<ds:datastoreItem xmlns:ds="http://schemas.openxmlformats.org/officeDocument/2006/customXml" ds:itemID="{39C77D21-DBA0-43BB-B334-E064B982B7F0}">
  <ds:schemaRefs>
    <ds:schemaRef ds:uri="http://schemas.openxmlformats.org/officeDocument/2006/bibliography"/>
  </ds:schemaRefs>
</ds:datastoreItem>
</file>

<file path=customXml/itemProps3.xml><?xml version="1.0" encoding="utf-8"?>
<ds:datastoreItem xmlns:ds="http://schemas.openxmlformats.org/officeDocument/2006/customXml" ds:itemID="{ADFC12DF-8089-4C63-B9AE-6F800AF52A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718E05-4041-452E-B4B9-D522EDB4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3457</Words>
  <Characters>19710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Diep Kim Quynh Dinh</cp:lastModifiedBy>
  <cp:revision>11</cp:revision>
  <cp:lastPrinted>2026-03-11T10:51:00Z</cp:lastPrinted>
  <dcterms:created xsi:type="dcterms:W3CDTF">2026-03-23T03:22:00Z</dcterms:created>
  <dcterms:modified xsi:type="dcterms:W3CDTF">2026-04-28T04:16:00Z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4ee5ce81367b41a052333adf720c250a710ae238a0f9bab52a6fea9c7eece689</vt:lpwstr>
  </property>
  <property fmtid="{D5CDD505-2E9C-101B-9397-08002B2CF9AE}" pid="4" name="ContentTypeId">
    <vt:lpwstr>0x010100D9AFEDF447375648863C9477C985D354</vt:lpwstr>
  </property>
  <property fmtid="{D5CDD505-2E9C-101B-9397-08002B2CF9AE}" pid="5" name="Order">
    <vt:r8>34966200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