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63679" w14:textId="77777777" w:rsidR="007B687A" w:rsidRPr="00AE7C88" w:rsidRDefault="007B687A" w:rsidP="00F5780A">
      <w:pPr>
        <w:pStyle w:val="7"/>
        <w:rPr>
          <w:rFonts w:eastAsia="Times New Roman"/>
          <w:lang w:val="en-US"/>
        </w:rPr>
      </w:pPr>
    </w:p>
    <w:p w14:paraId="68B2D590" w14:textId="43A15C50" w:rsidR="00D12449" w:rsidRPr="00D12449" w:rsidRDefault="00D12449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2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«УЛУЧШЕНИЕ УСЛУГ НА МЕСТНОМ УРОВНЕ»</w:t>
      </w:r>
    </w:p>
    <w:p w14:paraId="0AB3AEC5" w14:textId="458DB703" w:rsidR="00EE65EB" w:rsidRPr="00FF191A" w:rsidRDefault="00EE76B4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ТЕХНИЧЕСКОЕ ЗАДАНИЕ</w:t>
      </w:r>
    </w:p>
    <w:p w14:paraId="2A446FA5" w14:textId="1358AD16" w:rsidR="000F7829" w:rsidRPr="00FF191A" w:rsidRDefault="00EE76B4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A788A"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2A78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РАЗРАБОТЧИКА</w:t>
      </w:r>
      <w:r w:rsidR="00D12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РАСШИРЕНИЯ И</w:t>
      </w:r>
      <w:r w:rsidR="002A78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24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МОДИФИКАЦИЙ ФУНКЦИОНАЛА ПОРТАЛА ЛУЧШИХ ПРАКТИК МСУ</w:t>
      </w:r>
    </w:p>
    <w:p w14:paraId="1E7BC9A3" w14:textId="77777777" w:rsidR="003A0C3C" w:rsidRPr="00FF191A" w:rsidRDefault="003A0C3C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32AA4" w14:textId="77777777" w:rsidR="000F7829" w:rsidRPr="00FF191A" w:rsidRDefault="00EE76B4" w:rsidP="0055234B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4C0B8AAF" w14:textId="77777777" w:rsidR="00D12449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«Улучшение услуг на местном уровне» финансируется Правительством Швейцарии через Швейцарское агентство по развитию и сотрудничеству, и выполняется </w:t>
      </w:r>
      <w:proofErr w:type="spellStart"/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Хелветас</w:t>
      </w:r>
      <w:proofErr w:type="spellEnd"/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Институтом политики развития (ИПР). С мая 2019 года Проект приступил ко второй фазе своей реализации.</w:t>
      </w:r>
    </w:p>
    <w:p w14:paraId="71D43D21" w14:textId="77777777" w:rsidR="00D12449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деятельности Проекта планируется ряд действий и мероприятий. Прежде всего это касается повышения потенциала партнеров Проекта. В рамках настоящего технического задания партнерами Проекта является Государственное агентство по региональному развитию (ранее ГАМСУМО).</w:t>
      </w:r>
    </w:p>
    <w:p w14:paraId="763A07DB" w14:textId="77777777" w:rsidR="00D12449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ГАРР проводит работу по разработке многофункционального Портала (ресурса) лучшей практики местного самоуправления. Проект оказывает финансовую и организационную поддержку данного процесса. </w:t>
      </w:r>
    </w:p>
    <w:p w14:paraId="2B4C59EA" w14:textId="77777777" w:rsidR="00D12449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Портала является обеспечение постоянного доступа руководителей и сотрудников органов МСУ, депутатов местных </w:t>
      </w:r>
      <w:proofErr w:type="spellStart"/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кенешей</w:t>
      </w:r>
      <w:proofErr w:type="spellEnd"/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представителей местных сообществ к актуальному, качественному, доступному и применимому опыту развития местного самоуправления. </w:t>
      </w:r>
    </w:p>
    <w:p w14:paraId="2B223B81" w14:textId="77777777" w:rsidR="00D12449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Портал наряду с опубликованием лучших практик, содержит информацию о предстоящих мероприятиях, предусматривать возможность онлайн обучения, аккумулировать различные базы данных (информацию об экспертах, необходимую нормативную базу, базу инвестиционных проектов, рубрику ищу помощь, благотворительность и т.д.).</w:t>
      </w:r>
    </w:p>
    <w:p w14:paraId="5B518101" w14:textId="77777777" w:rsidR="00D12449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2020 Портал был запушен и на данный момент функционирует в полном объеме. Вместе с тем, возникла необходимость доработки его функционала.</w:t>
      </w:r>
    </w:p>
    <w:p w14:paraId="089D304A" w14:textId="241C0221" w:rsidR="0055234B" w:rsidRPr="00D12449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Проект нанимает </w:t>
      </w:r>
      <w:r w:rsidR="005F01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компанию/</w:t>
      </w:r>
      <w:r w:rsidRPr="00D1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консультанта для </w:t>
      </w:r>
      <w:r w:rsidR="005F01EB" w:rsidRPr="005F01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</w:t>
      </w:r>
      <w:r w:rsidR="005F01E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модификаций функционала П</w:t>
      </w:r>
      <w:r w:rsidR="005F01EB" w:rsidRPr="005F0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ортала лучших практик </w:t>
      </w:r>
      <w:r w:rsidR="005F01EB">
        <w:rPr>
          <w:rFonts w:ascii="Times New Roman" w:eastAsia="Times New Roman" w:hAnsi="Times New Roman" w:cs="Times New Roman"/>
          <w:sz w:val="24"/>
          <w:szCs w:val="24"/>
          <w:lang w:eastAsia="ru-RU"/>
        </w:rPr>
        <w:t>МСУ.</w:t>
      </w:r>
    </w:p>
    <w:p w14:paraId="1B68B06F" w14:textId="77777777" w:rsidR="00CC2C6E" w:rsidRPr="00CC2C6E" w:rsidRDefault="00CC2C6E" w:rsidP="00D124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FB5D" w14:textId="4DDBF4E2" w:rsidR="00383649" w:rsidRPr="00D12449" w:rsidRDefault="003A0C3C" w:rsidP="00D12449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</w:p>
    <w:p w14:paraId="7C87220B" w14:textId="74EE360A" w:rsidR="00AE7C88" w:rsidRPr="00FF191A" w:rsidRDefault="00D12449" w:rsidP="00D12449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2449">
        <w:rPr>
          <w:rFonts w:ascii="Times New Roman" w:eastAsia="Times New Roman" w:hAnsi="Times New Roman" w:cs="Times New Roman"/>
          <w:sz w:val="24"/>
          <w:szCs w:val="24"/>
        </w:rPr>
        <w:t xml:space="preserve">Целью технического задания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реализация модификаций, доработок и расширения функционала Портала лучших практик МСУ, согласно пунктам аналитической записки, которая была разработана на основе пользовательского опыта и технической экспертизы Портала.</w:t>
      </w:r>
    </w:p>
    <w:p w14:paraId="0FDA7048" w14:textId="77777777" w:rsidR="009A1DD4" w:rsidRPr="00FF191A" w:rsidRDefault="009A1DD4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3873C5" w14:textId="56B3CB98" w:rsidR="00AE7C88" w:rsidRPr="004F5678" w:rsidRDefault="003A0C3C" w:rsidP="004F5678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>Объем работ</w:t>
      </w:r>
    </w:p>
    <w:p w14:paraId="6496C169" w14:textId="2D684F47" w:rsidR="003043C7" w:rsidRDefault="004F5678" w:rsidP="004F5678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работ основан на пунктах аналитической записки (Приложение 1) и будет разделен на следующие задачи:</w:t>
      </w:r>
    </w:p>
    <w:p w14:paraId="577CB909" w14:textId="1021AE32" w:rsidR="003043C7" w:rsidRPr="00012DD5" w:rsidRDefault="004F5678" w:rsidP="003043C7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6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SEO-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оптимизацию Портала</w:t>
      </w:r>
      <w:r w:rsidR="003043C7" w:rsidRPr="00012DD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;</w:t>
      </w:r>
    </w:p>
    <w:p w14:paraId="622E7E7B" w14:textId="294899C5" w:rsidR="0092338D" w:rsidRPr="00012DD5" w:rsidRDefault="004F5678" w:rsidP="0092338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Осуществить настройку переадресаций, с целью работы Портала исключительно по защищенному протоколу </w:t>
      </w:r>
      <w:proofErr w:type="spellStart"/>
      <w:r w:rsidRPr="004F5678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proofErr w:type="spellEnd"/>
      <w:r w:rsidR="0092338D" w:rsidRPr="00012DD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;</w:t>
      </w:r>
    </w:p>
    <w:p w14:paraId="60A22ABD" w14:textId="6615AFE9" w:rsidR="00044EE1" w:rsidRPr="00012DD5" w:rsidRDefault="004F5678" w:rsidP="003043C7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5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Переработать систему локализации на основе использования </w:t>
      </w:r>
      <w:proofErr w:type="spellStart"/>
      <w:r w:rsidRPr="004F5678">
        <w:rPr>
          <w:rFonts w:ascii="Times New Roman" w:eastAsia="Times New Roman" w:hAnsi="Times New Roman" w:cs="Times New Roman"/>
          <w:color w:val="000000"/>
          <w:sz w:val="24"/>
          <w:szCs w:val="24"/>
        </w:rPr>
        <w:t>cookies</w:t>
      </w:r>
      <w:proofErr w:type="spellEnd"/>
      <w:r w:rsidRPr="004F5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другим способом с целью более длительного хранения пользовательских настроек, и, в частности, настройки выбранного языка</w:t>
      </w:r>
      <w:r w:rsidR="00044EE1" w:rsidRPr="00012DD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3043C7" w:rsidRPr="00012DD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</w:t>
      </w:r>
    </w:p>
    <w:p w14:paraId="521180C2" w14:textId="1DC04C03" w:rsidR="00AE70BE" w:rsidRPr="007F7CEA" w:rsidRDefault="004F5678" w:rsidP="00587024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Переработать справочник административно-территориальных </w:t>
      </w:r>
      <w:r w:rsidR="00535662" w:rsidRPr="00535662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Pr="00535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 на Портале, с целью корректного заполнения выпадающих списков</w:t>
      </w:r>
      <w:r w:rsidR="00AE70BE" w:rsidRPr="007F7CEA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;</w:t>
      </w:r>
    </w:p>
    <w:p w14:paraId="068CEF2D" w14:textId="42635565" w:rsidR="00044EE1" w:rsidRPr="00012DD5" w:rsidRDefault="00535662" w:rsidP="00044EE1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566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пункты “Область”, “Район”, “Город” и “МСУ” на одно поле “Адрес”, в случае выбора в поле “Страна” страны отличной от Кыргызстана</w:t>
      </w:r>
      <w:r w:rsidR="00044EE1" w:rsidRPr="00012DD5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;</w:t>
      </w:r>
    </w:p>
    <w:p w14:paraId="2EC9FD27" w14:textId="6168CD0F" w:rsidR="00955BC6" w:rsidRPr="00D81DC5" w:rsidRDefault="00955BC6" w:rsidP="00044EE1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Реализовать </w:t>
      </w:r>
      <w:r w:rsidR="00D81DC5" w:rsidRPr="00D81DC5">
        <w:rPr>
          <w:rFonts w:ascii="Times New Roman" w:eastAsia="Times New Roman" w:hAnsi="Times New Roman" w:cs="Times New Roman"/>
          <w:color w:val="000000"/>
          <w:sz w:val="24"/>
          <w:szCs w:val="24"/>
        </w:rPr>
        <w:t>верификацию почтового адреса и номера телефона указанных пользователем при регистрации.</w:t>
      </w:r>
    </w:p>
    <w:p w14:paraId="034C7678" w14:textId="5124A413" w:rsidR="00955BC6" w:rsidRPr="007F7CEA" w:rsidRDefault="00955BC6" w:rsidP="00044EE1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D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</w:t>
      </w:r>
      <w:r w:rsidR="00D81DC5" w:rsidRPr="00D81D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функцию сохранения промежуточного прогресса при заполнении формы добавления лучш</w:t>
      </w:r>
      <w:r w:rsidR="009C3290">
        <w:rPr>
          <w:rFonts w:ascii="Times New Roman" w:eastAsia="Times New Roman" w:hAnsi="Times New Roman" w:cs="Times New Roman"/>
          <w:color w:val="000000"/>
          <w:sz w:val="24"/>
          <w:szCs w:val="24"/>
        </w:rPr>
        <w:t>их практик и добавить возможность скачивания шаблона формы;</w:t>
      </w:r>
    </w:p>
    <w:p w14:paraId="0B9741CB" w14:textId="31A63771" w:rsidR="009E2FFD" w:rsidRPr="009C3290" w:rsidRDefault="009C3290" w:rsidP="00044EE1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290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добавления лучших практик заполнить содержимое подсказок;</w:t>
      </w:r>
    </w:p>
    <w:p w14:paraId="3D3CBB77" w14:textId="32CC73F1" w:rsidR="003043C7" w:rsidRPr="009C3290" w:rsidRDefault="009C3290" w:rsidP="004A21E3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32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Переработать систему уведомления пользователей по итогам рассмотрения отправленной практики</w:t>
      </w:r>
      <w:r w:rsidR="009E2FFD" w:rsidRPr="009C329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19610E" w14:textId="1FB0B4CA" w:rsidR="00044EE1" w:rsidRPr="009C3290" w:rsidRDefault="009C3290" w:rsidP="00044EE1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C3290">
        <w:rPr>
          <w:rFonts w:ascii="Times New Roman" w:hAnsi="Times New Roman" w:cs="Times New Roman"/>
          <w:sz w:val="24"/>
          <w:szCs w:val="24"/>
        </w:rPr>
        <w:t>Переработать функционал модуля “Голосование”, а именно предусмотреть автоматическое скрытие модуля в отсутствии активных голосований, а также автоматическое снятие голосования по дате завершения</w:t>
      </w:r>
      <w:r w:rsidR="003043C7" w:rsidRPr="009C3290">
        <w:rPr>
          <w:rFonts w:ascii="Times New Roman" w:hAnsi="Times New Roman" w:cs="Times New Roman"/>
          <w:sz w:val="24"/>
          <w:szCs w:val="24"/>
        </w:rPr>
        <w:t>;</w:t>
      </w:r>
    </w:p>
    <w:p w14:paraId="3B3432DC" w14:textId="7158FBF6" w:rsidR="00044EE1" w:rsidRPr="00012DD5" w:rsidRDefault="009C3290">
      <w:pPr>
        <w:pStyle w:val="a6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A3D16">
        <w:rPr>
          <w:rFonts w:ascii="Times New Roman" w:hAnsi="Times New Roman" w:cs="Times New Roman"/>
          <w:sz w:val="24"/>
          <w:szCs w:val="24"/>
        </w:rPr>
        <w:t xml:space="preserve">Переработать функционал модуля </w:t>
      </w:r>
      <w:r w:rsidR="003A3D16" w:rsidRPr="003A3D16">
        <w:rPr>
          <w:rFonts w:ascii="Times New Roman" w:hAnsi="Times New Roman" w:cs="Times New Roman"/>
          <w:sz w:val="24"/>
          <w:szCs w:val="24"/>
        </w:rPr>
        <w:t xml:space="preserve">“Задайте нам вопрос”, а именно необходимо предусмотреть возможность пользователю отправить вопрос без </w:t>
      </w:r>
      <w:proofErr w:type="spellStart"/>
      <w:r w:rsidR="003A3D16" w:rsidRPr="003A3D16">
        <w:rPr>
          <w:rFonts w:ascii="Times New Roman" w:hAnsi="Times New Roman" w:cs="Times New Roman"/>
          <w:sz w:val="24"/>
          <w:szCs w:val="24"/>
        </w:rPr>
        <w:t>указанаия</w:t>
      </w:r>
      <w:proofErr w:type="spellEnd"/>
      <w:r w:rsidR="003A3D16" w:rsidRPr="003A3D16">
        <w:rPr>
          <w:rFonts w:ascii="Times New Roman" w:hAnsi="Times New Roman" w:cs="Times New Roman"/>
          <w:sz w:val="24"/>
          <w:szCs w:val="24"/>
        </w:rPr>
        <w:t xml:space="preserve"> категории и тематики, администратор в последствии самостоятельно присвоит категорию и тематику, а также необходима отправка персонального ответа каждому пользователю</w:t>
      </w:r>
      <w:r w:rsidR="004D4CEE" w:rsidRPr="00012DD5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777B3015" w14:textId="20F9065E" w:rsidR="00D405C1" w:rsidRPr="003A3D16" w:rsidRDefault="003A3D16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Переименовать раздел «Форум» в «Вопросы и ответы»</w:t>
      </w:r>
      <w:r w:rsidR="00D405C1" w:rsidRPr="003A3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AB72FD" w14:textId="694D3A88" w:rsidR="00044EE1" w:rsidRP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Внедрить систему пагинации в разделы «Вопросы и ответы», «Лучшие практики», «Мероприятия» и «Обучение»;</w:t>
      </w:r>
    </w:p>
    <w:p w14:paraId="73CD7F28" w14:textId="794CF97A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Восстановить работоспособность секции комментариев в разделе «Вопросы и ответы»;</w:t>
      </w:r>
    </w:p>
    <w:p w14:paraId="190BB176" w14:textId="27A6066F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Форматы даты и времени настроить на формат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дд.мм.гггг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F787332" w14:textId="77777777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Переработать функционал модуля «Опрос», таким образом, чтобы при отсутствии активных опросов модуль автоматически скрывался.</w:t>
      </w:r>
    </w:p>
    <w:p w14:paraId="27519842" w14:textId="7B904132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ссылки, уводящие пользователя за пределы Портала, должны открываться в новой вкладке, таким образом чтобы Портал оставался открытым в своей вкладке. </w:t>
      </w:r>
    </w:p>
    <w:p w14:paraId="6822125F" w14:textId="45FBA252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разделах «Мероприятия» и «Обучение» предусмотреть разделение состоявшихся событий и будущих событий. В календаре необходимо выделение фоном или цветом дней, в которые состоялись или состоятся события;</w:t>
      </w:r>
    </w:p>
    <w:p w14:paraId="618EEECA" w14:textId="239FF15F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Доработать возможность отписки от мероприятий и обучений в личном кабинете пользователя;</w:t>
      </w:r>
    </w:p>
    <w:p w14:paraId="49FB890D" w14:textId="305AF030" w:rsidR="00222E6D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Переработать страницу просмотра обучения, данные для подключения к площадке обучения должны отображаться пользователю только после регистрации;</w:t>
      </w:r>
    </w:p>
    <w:p w14:paraId="2BBD216E" w14:textId="7D4D6C4B" w:rsidR="00222E6D" w:rsidRPr="00E747BB" w:rsidRDefault="00222E6D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прикрепить системы учета посещений Портала, таких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Pr="00222E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Analytics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;</w:t>
      </w:r>
    </w:p>
    <w:p w14:paraId="1E4063B9" w14:textId="26E259D0" w:rsidR="00E747BB" w:rsidRDefault="00E747B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Доработать функционал восстановления пароля через отправку сообщения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email</w:t>
      </w:r>
      <w:r w:rsidRPr="00E74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номер телефона;</w:t>
      </w:r>
    </w:p>
    <w:p w14:paraId="549C3CF4" w14:textId="10DC7D52" w:rsidR="00E747BB" w:rsidRDefault="00E747B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систему уведомлений для администратора;</w:t>
      </w:r>
    </w:p>
    <w:p w14:paraId="75C06D15" w14:textId="25FF3556" w:rsidR="00E747BB" w:rsidRDefault="00E747B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Настроить панель смены языков таким образом, чтобы она всегда оставались на виду, </w:t>
      </w:r>
      <w:r w:rsid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числе при скроллинге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страниц</w:t>
      </w:r>
      <w:r w:rsid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вниз;</w:t>
      </w:r>
    </w:p>
    <w:p w14:paraId="4AADE162" w14:textId="61DA2121" w:rsidR="00A5168B" w:rsidRDefault="00A5168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разделе «Вопросы и ответы» необходимо 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добавить функционал форматирования текста ответа с широким набором инструментов, таких как обозначение абзаца, нумерации или буллитов, возможность вставки гиперссылок для указания источника ответа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35C862" w14:textId="67C206AB" w:rsidR="00A5168B" w:rsidRDefault="00A5168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формирования отчетных и статистических форм по клиентской базе, по мониторингу/счетчику пользователей в разрезе гендера, по возрасту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Внедрить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лучшим практикам, мероприятиям и обучениям. Статистические формы должны иметь возможность отображения данных в виде диаграмм, пирогов и др. статистических инструментов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986BAB2" w14:textId="3B9AA303" w:rsidR="00A5168B" w:rsidRDefault="00A5168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Внедрить систему оповещения пользователей о новостях Портала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email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мессенджер;</w:t>
      </w:r>
    </w:p>
    <w:p w14:paraId="366C81D5" w14:textId="190F17C3" w:rsidR="00A5168B" w:rsidRDefault="00A5168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систему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электронной версии журнала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подписк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0F5AB8" w14:textId="61ACF49F" w:rsidR="00A5168B" w:rsidRDefault="00A5168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закрытого платного контента, посредством закрытия доступа к данным старее заданного количества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316502" w14:textId="071A3326" w:rsidR="00A5168B" w:rsidRDefault="00A5168B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168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Переработать главную страницу портала, а именно опустить «плитки» категорий ниже, а на месте категорий разместить слайдер как на главной странице сайта giz.de.</w:t>
      </w:r>
    </w:p>
    <w:p w14:paraId="1328E910" w14:textId="1FE1EA22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В мобильном виде портала необходимо уменьшить размеры плиток категорий лучших практик, таким образом чтобы они были расположены в виде сетки с 2 или 3 колонками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DFE07C" w14:textId="0D29CA28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кнопок основных социальных сетей "Поделиться", таких как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Facebook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Twitter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Instagram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таких мессенджеров, как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Telegram</w:t>
      </w:r>
      <w:proofErr w:type="spellEnd"/>
    </w:p>
    <w:p w14:paraId="173D1296" w14:textId="42DB9AAB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главной странице в секции «Новости» необходимо сделать лейбл «Новости»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кликабельным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 клике переходить в раздел «Новости».</w:t>
      </w:r>
    </w:p>
    <w:p w14:paraId="6E494E1A" w14:textId="6D31BD38" w:rsidR="009B3D73" w:rsidRPr="009B3D73" w:rsidRDefault="009B3D73" w:rsidP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верхней части страниц просмотра новостей, мероприятий или обучений необходимо отображать путь в следующем виде: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«Главная</w:t>
      </w:r>
      <w:proofErr w:type="gram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&gt;&gt;Новости</w:t>
      </w:r>
      <w:proofErr w:type="gram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&gt;&gt;Название новости»</w:t>
      </w:r>
    </w:p>
    <w:p w14:paraId="7DC95A6C" w14:textId="37708967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Внедрить систему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прикрепления файлов путем загрузки файла на сервер портала, вместо загрузки на посторонний ресурс и вставки ссылки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посторонний ресурс;</w:t>
      </w:r>
    </w:p>
    <w:p w14:paraId="73540962" w14:textId="3CFD3711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астроить индивидуальное и автоматическое генерирование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тегов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title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description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&gt;, что в том числе исправит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отсутствия названия и описания страницы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пересылках мессенджеров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365F11" w14:textId="368ADA21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Доработать систему локализации Портала, таким образом чтобы при пересылке ссылки на страницу в одном языке у адресата по данной ссылке странице открывалась в том же языке, в котором была отправлена.</w:t>
      </w:r>
    </w:p>
    <w:p w14:paraId="07DEEDCC" w14:textId="7DAE0D01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Настроить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навигационно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таким образом, чтобы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выпадающие списки выпада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наведению курсора мыши и сворачива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отведении курсора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935E27E" w14:textId="46F31732" w:rsidR="009B3D73" w:rsidRDefault="009B3D73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добавлении новостей необходимо предусмотреть инструментарий управления размерами изображений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аналогии с</w:t>
      </w:r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>wysiwyg</w:t>
      </w:r>
      <w:proofErr w:type="spellEnd"/>
      <w:r w:rsidRPr="009B3D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редактор</w:t>
      </w:r>
      <w:r w:rsidR="00CF2C28"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14:paraId="76CDA4EA" w14:textId="01D18D21" w:rsidR="00CF2C28" w:rsidRPr="003A3D16" w:rsidRDefault="00CF2C28" w:rsidP="00CF2C28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F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азработка мобильного приложения Портала для </w:t>
      </w:r>
      <w:proofErr w:type="spellStart"/>
      <w:r w:rsidRPr="00CF2C28"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 w:rsidRPr="00CF2C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F2C28">
        <w:rPr>
          <w:rFonts w:ascii="Times New Roman" w:eastAsia="Times New Roman" w:hAnsi="Times New Roman" w:cs="Times New Roman"/>
          <w:color w:val="000000"/>
          <w:sz w:val="24"/>
          <w:szCs w:val="24"/>
        </w:rPr>
        <w:t>andriod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54341C" w14:textId="7F451AD2" w:rsidR="00AE7C88" w:rsidRDefault="00AE7C88" w:rsidP="0055234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22DD75" w14:textId="00DB6C6D" w:rsidR="003241E5" w:rsidRDefault="00A833DE" w:rsidP="0055234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Вышеуказанные пункты требуется реализовать в строгом соответствии с рекомендациями и требованиями, подробно описанными в аналитической записке (</w:t>
      </w:r>
      <w:proofErr w:type="spellStart"/>
      <w:r w:rsidR="00887110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1).</w:t>
      </w:r>
    </w:p>
    <w:p w14:paraId="706D5E17" w14:textId="7F7D38C3" w:rsidR="00961A3C" w:rsidRDefault="00961A3C" w:rsidP="0055234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D9017" w14:textId="77777777" w:rsidR="00186008" w:rsidRPr="00FF191A" w:rsidRDefault="00186008" w:rsidP="0055234B">
      <w:pPr>
        <w:pStyle w:val="a6"/>
        <w:numPr>
          <w:ilvl w:val="0"/>
          <w:numId w:val="9"/>
        </w:numPr>
        <w:ind w:left="90" w:firstLine="270"/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 xml:space="preserve">Сроки </w:t>
      </w:r>
    </w:p>
    <w:p w14:paraId="2ECD936E" w14:textId="3D2E8A97" w:rsidR="00A31E33" w:rsidRPr="00A833DE" w:rsidRDefault="00056CFD" w:rsidP="0055234B">
      <w:pPr>
        <w:pStyle w:val="a6"/>
        <w:ind w:left="9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33DE">
        <w:rPr>
          <w:rFonts w:ascii="Times New Roman" w:hAnsi="Times New Roman" w:cs="Times New Roman"/>
          <w:bCs/>
          <w:sz w:val="24"/>
          <w:szCs w:val="24"/>
        </w:rPr>
        <w:t>Данное задание рассчитано</w:t>
      </w:r>
      <w:r w:rsidR="00596159" w:rsidRPr="00A833DE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Pr="00A833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DE" w:rsidRPr="00A833DE">
        <w:rPr>
          <w:rFonts w:ascii="Times New Roman" w:hAnsi="Times New Roman" w:cs="Times New Roman"/>
          <w:bCs/>
          <w:sz w:val="24"/>
          <w:szCs w:val="24"/>
        </w:rPr>
        <w:t>3</w:t>
      </w:r>
      <w:r w:rsidR="00226BBC" w:rsidRPr="00A833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3DE" w:rsidRPr="00A833DE">
        <w:rPr>
          <w:rFonts w:ascii="Times New Roman" w:hAnsi="Times New Roman" w:cs="Times New Roman"/>
          <w:bCs/>
          <w:sz w:val="24"/>
          <w:szCs w:val="24"/>
        </w:rPr>
        <w:t>месяца</w:t>
      </w:r>
      <w:r w:rsidR="00226BBC" w:rsidRPr="00A833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6EA" w:rsidRPr="00A833DE">
        <w:rPr>
          <w:rFonts w:ascii="Times New Roman" w:hAnsi="Times New Roman" w:cs="Times New Roman"/>
          <w:bCs/>
          <w:sz w:val="24"/>
          <w:szCs w:val="24"/>
        </w:rPr>
        <w:t>с даты подписания контракта</w:t>
      </w:r>
      <w:r w:rsidRPr="00A833D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F9DAAF8" w14:textId="77777777" w:rsidR="00064E21" w:rsidRPr="00FF191A" w:rsidRDefault="00064E21" w:rsidP="0055234B">
      <w:pPr>
        <w:pStyle w:val="a6"/>
        <w:ind w:left="90" w:firstLine="2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B4B4EC" w14:textId="77777777" w:rsidR="00056CFD" w:rsidRPr="00FF191A" w:rsidRDefault="00056CFD" w:rsidP="0055234B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>Институциональные механизмы</w:t>
      </w:r>
    </w:p>
    <w:p w14:paraId="5E923C03" w14:textId="11CC75B5" w:rsidR="00421351" w:rsidRPr="00421351" w:rsidRDefault="00362658" w:rsidP="00421351">
      <w:pPr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Разработчик</w:t>
      </w:r>
      <w:r w:rsidR="005D7C04">
        <w:rPr>
          <w:rFonts w:ascii="Times New Roman" w:hAnsi="Times New Roman" w:cs="Times New Roman"/>
          <w:bCs/>
          <w:sz w:val="24"/>
          <w:szCs w:val="24"/>
        </w:rPr>
        <w:t xml:space="preserve"> будет работать</w:t>
      </w:r>
      <w:r w:rsidR="00182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CFA" w:rsidRPr="00182CFA">
        <w:rPr>
          <w:rFonts w:ascii="Times New Roman" w:hAnsi="Times New Roman" w:cs="Times New Roman"/>
          <w:bCs/>
          <w:sz w:val="24"/>
          <w:szCs w:val="24"/>
        </w:rPr>
        <w:t>во взаимодействии с</w:t>
      </w:r>
      <w:r w:rsidR="00244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01EB">
        <w:rPr>
          <w:rFonts w:ascii="Times New Roman" w:hAnsi="Times New Roman" w:cs="Times New Roman"/>
          <w:bCs/>
          <w:sz w:val="24"/>
          <w:szCs w:val="24"/>
        </w:rPr>
        <w:t xml:space="preserve">ответственными сотрудниками </w:t>
      </w:r>
      <w:r w:rsidR="00421351">
        <w:rPr>
          <w:rFonts w:ascii="Times New Roman" w:hAnsi="Times New Roman" w:cs="Times New Roman"/>
          <w:bCs/>
          <w:sz w:val="24"/>
          <w:szCs w:val="24"/>
        </w:rPr>
        <w:t>к</w:t>
      </w:r>
      <w:r w:rsidR="00421351" w:rsidRPr="00421351">
        <w:rPr>
          <w:rFonts w:ascii="Times New Roman" w:hAnsi="Times New Roman" w:cs="Times New Roman"/>
          <w:bCs/>
          <w:sz w:val="24"/>
          <w:szCs w:val="24"/>
        </w:rPr>
        <w:t>лючевы</w:t>
      </w:r>
      <w:r w:rsidR="00421351">
        <w:rPr>
          <w:rFonts w:ascii="Times New Roman" w:hAnsi="Times New Roman" w:cs="Times New Roman"/>
          <w:bCs/>
          <w:sz w:val="24"/>
          <w:szCs w:val="24"/>
        </w:rPr>
        <w:t>х партнеров:</w:t>
      </w:r>
    </w:p>
    <w:p w14:paraId="5317E039" w14:textId="79CC4400" w:rsidR="00421351" w:rsidRPr="00421351" w:rsidRDefault="00421351" w:rsidP="00421351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351">
        <w:rPr>
          <w:rFonts w:ascii="Times New Roman" w:hAnsi="Times New Roman" w:cs="Times New Roman"/>
          <w:bCs/>
          <w:sz w:val="24"/>
          <w:szCs w:val="24"/>
        </w:rPr>
        <w:t>Государственное агентство по региональному развитию при Министерстве сельского, водного хозяйства и развития регионов Кыргызской Республики (ГАРР);</w:t>
      </w:r>
    </w:p>
    <w:p w14:paraId="5601CFEF" w14:textId="713147FC" w:rsidR="00421351" w:rsidRPr="00421351" w:rsidRDefault="00421351" w:rsidP="00421351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351">
        <w:rPr>
          <w:rFonts w:ascii="Times New Roman" w:hAnsi="Times New Roman" w:cs="Times New Roman"/>
          <w:bCs/>
          <w:sz w:val="24"/>
          <w:szCs w:val="24"/>
        </w:rPr>
        <w:t>Объединение юридических лиц «Союз местных самоуправлений Кыргызской Республики» (Союз МСУ);</w:t>
      </w:r>
    </w:p>
    <w:p w14:paraId="1E92ECE0" w14:textId="774AD4B1" w:rsidR="00421351" w:rsidRPr="00421351" w:rsidRDefault="00421351" w:rsidP="00421351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351">
        <w:rPr>
          <w:rFonts w:ascii="Times New Roman" w:hAnsi="Times New Roman" w:cs="Times New Roman"/>
          <w:bCs/>
          <w:sz w:val="24"/>
          <w:szCs w:val="24"/>
        </w:rPr>
        <w:t>Общественное объединение «Институт политики развития» (ИПР);</w:t>
      </w:r>
    </w:p>
    <w:p w14:paraId="572C0B81" w14:textId="2C59B063" w:rsidR="00783928" w:rsidRDefault="00421351" w:rsidP="00421351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1351">
        <w:rPr>
          <w:rFonts w:ascii="Times New Roman" w:hAnsi="Times New Roman" w:cs="Times New Roman"/>
          <w:bCs/>
          <w:sz w:val="24"/>
          <w:szCs w:val="24"/>
        </w:rPr>
        <w:t>Проект «Улучшение услуг на местном уровне», выполняемы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Хельветас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ИПР (Проект УУМУ);</w:t>
      </w:r>
    </w:p>
    <w:p w14:paraId="7D39C579" w14:textId="1EDFDFBC" w:rsidR="00421351" w:rsidRPr="00421351" w:rsidRDefault="00421351" w:rsidP="009A37F8">
      <w:pPr>
        <w:pStyle w:val="a6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 «</w:t>
      </w:r>
      <w:r w:rsidR="009A37F8" w:rsidRPr="009A37F8">
        <w:rPr>
          <w:rFonts w:ascii="Times New Roman" w:hAnsi="Times New Roman" w:cs="Times New Roman"/>
          <w:bCs/>
          <w:sz w:val="24"/>
          <w:szCs w:val="24"/>
        </w:rPr>
        <w:t>«Голос граждан и подотчетность органов МСУ: бюджетный процесс»</w:t>
      </w:r>
      <w:r w:rsidR="009A37F8">
        <w:rPr>
          <w:rFonts w:ascii="Times New Roman" w:hAnsi="Times New Roman" w:cs="Times New Roman"/>
          <w:bCs/>
          <w:sz w:val="24"/>
          <w:szCs w:val="24"/>
        </w:rPr>
        <w:t>, выполняемый ИПР.</w:t>
      </w:r>
    </w:p>
    <w:p w14:paraId="68C0C18F" w14:textId="77777777" w:rsidR="00421351" w:rsidRPr="00FF191A" w:rsidRDefault="00421351" w:rsidP="00421351">
      <w:pPr>
        <w:ind w:firstLine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0410EA" w14:textId="1505ED1C" w:rsidR="00241EC9" w:rsidRPr="004A21E3" w:rsidRDefault="004317EA" w:rsidP="004A21E3">
      <w:pPr>
        <w:pStyle w:val="a6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</w:p>
    <w:p w14:paraId="0A75CE05" w14:textId="5A326D8E" w:rsidR="005D7C04" w:rsidRPr="00244437" w:rsidRDefault="005D7C04" w:rsidP="00244437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37">
        <w:rPr>
          <w:rFonts w:ascii="Times New Roman" w:hAnsi="Times New Roman" w:cs="Times New Roman"/>
          <w:bCs/>
          <w:sz w:val="24"/>
          <w:szCs w:val="24"/>
        </w:rPr>
        <w:t xml:space="preserve">После завершения каждого Результата </w:t>
      </w:r>
      <w:r w:rsidR="00362658" w:rsidRPr="00244437">
        <w:rPr>
          <w:rFonts w:ascii="Times New Roman" w:hAnsi="Times New Roman" w:cs="Times New Roman"/>
          <w:bCs/>
          <w:sz w:val="24"/>
          <w:szCs w:val="24"/>
        </w:rPr>
        <w:t>Разработчик</w:t>
      </w:r>
      <w:r w:rsidRPr="00244437">
        <w:rPr>
          <w:rFonts w:ascii="Times New Roman" w:hAnsi="Times New Roman" w:cs="Times New Roman"/>
          <w:bCs/>
          <w:sz w:val="24"/>
          <w:szCs w:val="24"/>
        </w:rPr>
        <w:t xml:space="preserve"> должен подготовить </w:t>
      </w:r>
      <w:r w:rsidR="005F01EB">
        <w:rPr>
          <w:rFonts w:ascii="Times New Roman" w:hAnsi="Times New Roman" w:cs="Times New Roman"/>
          <w:bCs/>
          <w:sz w:val="24"/>
          <w:szCs w:val="24"/>
        </w:rPr>
        <w:t xml:space="preserve">краткий </w:t>
      </w:r>
      <w:r w:rsidRPr="00244437">
        <w:rPr>
          <w:rFonts w:ascii="Times New Roman" w:hAnsi="Times New Roman" w:cs="Times New Roman"/>
          <w:bCs/>
          <w:sz w:val="24"/>
          <w:szCs w:val="24"/>
        </w:rPr>
        <w:t>отчет</w:t>
      </w:r>
      <w:r w:rsidR="00E67179" w:rsidRPr="002444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4437" w:rsidRPr="00244437">
        <w:rPr>
          <w:rFonts w:ascii="Times New Roman" w:hAnsi="Times New Roman" w:cs="Times New Roman"/>
          <w:bCs/>
          <w:sz w:val="24"/>
          <w:szCs w:val="24"/>
        </w:rPr>
        <w:t>о проделанной работе</w:t>
      </w:r>
      <w:r w:rsidRPr="002444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44437" w:rsidRPr="00244437">
        <w:rPr>
          <w:rFonts w:ascii="Times New Roman" w:hAnsi="Times New Roman" w:cs="Times New Roman"/>
          <w:bCs/>
          <w:sz w:val="24"/>
          <w:szCs w:val="24"/>
        </w:rPr>
        <w:t>Данный</w:t>
      </w:r>
      <w:r w:rsidRPr="00244437">
        <w:rPr>
          <w:rFonts w:ascii="Times New Roman" w:hAnsi="Times New Roman" w:cs="Times New Roman"/>
          <w:bCs/>
          <w:sz w:val="24"/>
          <w:szCs w:val="24"/>
        </w:rPr>
        <w:t xml:space="preserve"> отчет должен быть согласован и утвержден </w:t>
      </w:r>
      <w:r w:rsidR="005F01EB">
        <w:rPr>
          <w:rFonts w:ascii="Times New Roman" w:hAnsi="Times New Roman" w:cs="Times New Roman"/>
          <w:bCs/>
          <w:sz w:val="24"/>
          <w:szCs w:val="24"/>
        </w:rPr>
        <w:t>Руководителем</w:t>
      </w:r>
      <w:r w:rsidR="00244437" w:rsidRPr="00244437">
        <w:rPr>
          <w:rFonts w:ascii="Times New Roman" w:hAnsi="Times New Roman" w:cs="Times New Roman"/>
          <w:bCs/>
          <w:sz w:val="24"/>
          <w:szCs w:val="24"/>
        </w:rPr>
        <w:t xml:space="preserve"> Проекта</w:t>
      </w:r>
      <w:r w:rsidRPr="002444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CE30FD" w14:textId="77777777" w:rsidR="00241EC9" w:rsidRPr="00241EC9" w:rsidRDefault="00241EC9" w:rsidP="0055234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0EDC9" w14:textId="6B9127DE" w:rsidR="005D7C04" w:rsidRPr="004A21E3" w:rsidRDefault="005D7C04" w:rsidP="005523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>Результат 1.</w:t>
      </w:r>
      <w:r w:rsidR="004D4CEE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Пункты</w:t>
      </w:r>
      <w:r w:rsidR="004A21E3" w:rsidRP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1E3" w:rsidRP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1 - 13</w:t>
      </w:r>
      <w:r w:rsidR="004A21E3" w:rsidRP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работ</w:t>
      </w:r>
      <w:r w:rsid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разработанные и внедренные на Портал.</w:t>
      </w:r>
      <w:r w:rsidR="000E241A" w:rsidRPr="004A21E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6DE38C3" w14:textId="37AC267C" w:rsidR="00BC5BE9" w:rsidRDefault="005D7C04">
      <w:pPr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120E0D">
        <w:rPr>
          <w:rFonts w:ascii="Times New Roman" w:hAnsi="Times New Roman" w:cs="Times New Roman"/>
          <w:b/>
          <w:bCs/>
          <w:sz w:val="24"/>
          <w:szCs w:val="24"/>
        </w:rPr>
        <w:t xml:space="preserve">Срок </w:t>
      </w:r>
      <w:r w:rsidRPr="00DC29E6">
        <w:rPr>
          <w:rFonts w:ascii="Times New Roman" w:hAnsi="Times New Roman" w:cs="Times New Roman"/>
          <w:b/>
          <w:bCs/>
          <w:sz w:val="24"/>
          <w:szCs w:val="24"/>
        </w:rPr>
        <w:t>предоставления</w:t>
      </w:r>
      <w:r w:rsidRPr="00120E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 1:</w:t>
      </w:r>
      <w:r w:rsidR="00BC5BE9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="002B3EFB">
        <w:rPr>
          <w:rFonts w:ascii="Times New Roman" w:hAnsi="Times New Roman" w:cs="Times New Roman"/>
          <w:bCs/>
          <w:sz w:val="24"/>
          <w:szCs w:val="24"/>
        </w:rPr>
        <w:t>в</w:t>
      </w:r>
      <w:r w:rsidR="002B3EFB" w:rsidRPr="001778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EFB" w:rsidRPr="004A21E3">
        <w:rPr>
          <w:rFonts w:ascii="Times New Roman" w:hAnsi="Times New Roman" w:cs="Times New Roman"/>
          <w:bCs/>
          <w:sz w:val="24"/>
          <w:szCs w:val="24"/>
        </w:rPr>
        <w:t xml:space="preserve">течение </w:t>
      </w:r>
      <w:r w:rsidR="00231D2D" w:rsidRPr="004A21E3">
        <w:rPr>
          <w:rFonts w:ascii="Times New Roman" w:hAnsi="Times New Roman" w:cs="Times New Roman"/>
          <w:bCs/>
          <w:sz w:val="24"/>
          <w:szCs w:val="24"/>
        </w:rPr>
        <w:t xml:space="preserve">одного </w:t>
      </w:r>
      <w:r w:rsidR="00D405C1" w:rsidRPr="004A21E3">
        <w:rPr>
          <w:rFonts w:ascii="Times New Roman" w:hAnsi="Times New Roman" w:cs="Times New Roman"/>
          <w:bCs/>
          <w:sz w:val="24"/>
          <w:szCs w:val="24"/>
        </w:rPr>
        <w:t>месяца</w:t>
      </w:r>
      <w:r w:rsidR="002B3EFB" w:rsidRPr="004A21E3">
        <w:rPr>
          <w:rFonts w:ascii="Times New Roman" w:hAnsi="Times New Roman" w:cs="Times New Roman"/>
          <w:bCs/>
          <w:sz w:val="24"/>
          <w:szCs w:val="24"/>
        </w:rPr>
        <w:t xml:space="preserve"> с даты подписания контракта.</w:t>
      </w:r>
    </w:p>
    <w:p w14:paraId="0E4DE156" w14:textId="77777777" w:rsidR="00BC5BE9" w:rsidRPr="00012DD5" w:rsidRDefault="00BC5BE9">
      <w:pPr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</w:p>
    <w:p w14:paraId="315F98B4" w14:textId="4D4F5CAF" w:rsidR="00830DD7" w:rsidRDefault="00BC5BE9">
      <w:pPr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2. </w:t>
      </w:r>
      <w:r w:rsid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Пункты</w:t>
      </w:r>
      <w:r w:rsidR="004A21E3" w:rsidRP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1E3" w:rsidRP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4A21E3" w:rsidRP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</w:t>
      </w:r>
      <w:r w:rsidR="004A21E3" w:rsidRP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работ</w:t>
      </w:r>
      <w:r w:rsid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разработанные и внедренные на Портал.</w:t>
      </w:r>
    </w:p>
    <w:p w14:paraId="143F23C7" w14:textId="4682385F" w:rsidR="00830DD7" w:rsidRPr="004A21E3" w:rsidRDefault="00830DD7" w:rsidP="005523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1E3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результата 2:</w:t>
      </w:r>
      <w:r w:rsidRPr="004A2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EFB" w:rsidRPr="004A21E3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231D2D" w:rsidRPr="004A21E3">
        <w:rPr>
          <w:rFonts w:ascii="Times New Roman" w:hAnsi="Times New Roman" w:cs="Times New Roman"/>
          <w:bCs/>
          <w:sz w:val="24"/>
          <w:szCs w:val="24"/>
        </w:rPr>
        <w:t xml:space="preserve">второго </w:t>
      </w:r>
      <w:r w:rsidR="002B3EFB" w:rsidRPr="004A21E3">
        <w:rPr>
          <w:rFonts w:ascii="Times New Roman" w:hAnsi="Times New Roman" w:cs="Times New Roman"/>
          <w:bCs/>
          <w:sz w:val="24"/>
          <w:szCs w:val="24"/>
        </w:rPr>
        <w:t xml:space="preserve">месяца с даты подписания контракта. </w:t>
      </w:r>
    </w:p>
    <w:p w14:paraId="121B057B" w14:textId="77777777" w:rsidR="00BC5BE9" w:rsidRPr="00012DD5" w:rsidRDefault="00BC5BE9" w:rsidP="005523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BA856C" w14:textId="3E1661D7" w:rsidR="004A21E3" w:rsidRDefault="005D7C04" w:rsidP="005523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91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</w:t>
      </w:r>
      <w:r w:rsidR="00D37E72">
        <w:rPr>
          <w:rFonts w:ascii="Times New Roman" w:hAnsi="Times New Roman" w:cs="Times New Roman"/>
          <w:b/>
          <w:bCs/>
          <w:sz w:val="24"/>
          <w:szCs w:val="24"/>
          <w:lang w:val="ky-KG"/>
        </w:rPr>
        <w:t>3</w:t>
      </w:r>
      <w:r w:rsidRPr="00FF191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Пункты</w:t>
      </w:r>
      <w:r w:rsidR="004A21E3" w:rsidRP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</w:t>
      </w:r>
      <w:r w:rsidR="004A21E3" w:rsidRP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4A2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39</w:t>
      </w:r>
      <w:r w:rsidR="004A21E3" w:rsidRP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работ</w:t>
      </w:r>
      <w:r w:rsidR="004A2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разработанные и внедренные на Портал.</w:t>
      </w:r>
    </w:p>
    <w:p w14:paraId="621B2289" w14:textId="7BB43FA8" w:rsidR="00D405C1" w:rsidRDefault="005D7C04" w:rsidP="0055234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1E3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результата </w:t>
      </w:r>
      <w:r w:rsidR="00BC5BE9" w:rsidRPr="004A21E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A21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A2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5C1" w:rsidRPr="004A21E3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231D2D" w:rsidRPr="004A21E3">
        <w:rPr>
          <w:rFonts w:ascii="Times New Roman" w:hAnsi="Times New Roman" w:cs="Times New Roman"/>
          <w:bCs/>
          <w:sz w:val="24"/>
          <w:szCs w:val="24"/>
        </w:rPr>
        <w:t xml:space="preserve">третьего </w:t>
      </w:r>
      <w:r w:rsidR="00D405C1" w:rsidRPr="004A21E3">
        <w:rPr>
          <w:rFonts w:ascii="Times New Roman" w:hAnsi="Times New Roman" w:cs="Times New Roman"/>
          <w:bCs/>
          <w:sz w:val="24"/>
          <w:szCs w:val="24"/>
        </w:rPr>
        <w:t>месяца с даты подписания контракта</w:t>
      </w:r>
      <w:r w:rsidRPr="004A21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C2052B" w14:textId="77777777" w:rsidR="00BC5BE9" w:rsidRDefault="00BC5BE9" w:rsidP="0055234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567D4" w14:textId="5E80CD91" w:rsidR="00AD7FD2" w:rsidRPr="004A21E3" w:rsidRDefault="00005D59" w:rsidP="004A21E3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График </w:t>
      </w:r>
      <w:r w:rsidR="00AD7FD2"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оплаты</w:t>
      </w:r>
      <w:r w:rsidR="00777C26"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7"/>
        <w:tblW w:w="0" w:type="auto"/>
        <w:tblInd w:w="474" w:type="dxa"/>
        <w:tblLook w:val="04A0" w:firstRow="1" w:lastRow="0" w:firstColumn="1" w:lastColumn="0" w:noHBand="0" w:noVBand="1"/>
      </w:tblPr>
      <w:tblGrid>
        <w:gridCol w:w="1648"/>
        <w:gridCol w:w="4443"/>
        <w:gridCol w:w="2250"/>
      </w:tblGrid>
      <w:tr w:rsidR="002A3190" w:rsidRPr="00FF191A" w14:paraId="3EA0F586" w14:textId="77777777" w:rsidTr="00855631">
        <w:tc>
          <w:tcPr>
            <w:tcW w:w="1648" w:type="dxa"/>
          </w:tcPr>
          <w:p w14:paraId="5A0D15EB" w14:textId="77777777" w:rsidR="002A3190" w:rsidRPr="00741A31" w:rsidRDefault="002A3190" w:rsidP="0055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1A3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443" w:type="dxa"/>
          </w:tcPr>
          <w:p w14:paraId="430EB369" w14:textId="77777777" w:rsidR="002A3190" w:rsidRPr="00741A31" w:rsidRDefault="002A3190" w:rsidP="0055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741A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50" w:type="dxa"/>
          </w:tcPr>
          <w:p w14:paraId="26059139" w14:textId="77777777" w:rsidR="002A3190" w:rsidRPr="00741A31" w:rsidRDefault="002A3190" w:rsidP="0055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741A31"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</w:p>
        </w:tc>
      </w:tr>
      <w:tr w:rsidR="005D7C04" w:rsidRPr="00FF191A" w14:paraId="786851FD" w14:textId="77777777" w:rsidTr="00855631">
        <w:tc>
          <w:tcPr>
            <w:tcW w:w="1648" w:type="dxa"/>
          </w:tcPr>
          <w:p w14:paraId="3FF7E9E6" w14:textId="77777777" w:rsidR="005D7C04" w:rsidRPr="004A21E3" w:rsidRDefault="005D7C04" w:rsidP="0055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выплата</w:t>
            </w:r>
          </w:p>
        </w:tc>
        <w:tc>
          <w:tcPr>
            <w:tcW w:w="4443" w:type="dxa"/>
          </w:tcPr>
          <w:p w14:paraId="24D4FCB1" w14:textId="0FFED32B" w:rsidR="005D7C04" w:rsidRPr="004A21E3" w:rsidRDefault="008556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A21E3"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принятия</w:t>
            </w: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 1</w:t>
            </w:r>
          </w:p>
        </w:tc>
        <w:tc>
          <w:tcPr>
            <w:tcW w:w="2250" w:type="dxa"/>
          </w:tcPr>
          <w:p w14:paraId="19EEC781" w14:textId="39453F35" w:rsidR="005D7C04" w:rsidRPr="004A21E3" w:rsidRDefault="004A21E3" w:rsidP="005523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5D7C04"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от общий суммы </w:t>
            </w: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</w:tr>
      <w:tr w:rsidR="005D7C04" w:rsidRPr="00FF191A" w14:paraId="2E193516" w14:textId="77777777" w:rsidTr="00855631">
        <w:tc>
          <w:tcPr>
            <w:tcW w:w="1648" w:type="dxa"/>
          </w:tcPr>
          <w:p w14:paraId="551E449B" w14:textId="77777777" w:rsidR="005D7C04" w:rsidRPr="004A21E3" w:rsidRDefault="005D7C04" w:rsidP="0055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выплата</w:t>
            </w:r>
            <w:r w:rsidRPr="004A21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443" w:type="dxa"/>
          </w:tcPr>
          <w:p w14:paraId="053AC528" w14:textId="38A09F64" w:rsidR="005D7C04" w:rsidRPr="00FF191A" w:rsidRDefault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факту принятия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</w:tcPr>
          <w:p w14:paraId="3AAA30A6" w14:textId="1BB38DA8" w:rsidR="005D7C04" w:rsidRPr="004A21E3" w:rsidRDefault="004A21E3" w:rsidP="0055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30 % от общий суммы контракта</w:t>
            </w:r>
          </w:p>
        </w:tc>
      </w:tr>
      <w:tr w:rsidR="005D7C04" w:rsidRPr="00FF191A" w14:paraId="79AF6DC6" w14:textId="77777777" w:rsidTr="00855631">
        <w:tc>
          <w:tcPr>
            <w:tcW w:w="1648" w:type="dxa"/>
          </w:tcPr>
          <w:p w14:paraId="18164C3C" w14:textId="77777777" w:rsidR="005D7C04" w:rsidRPr="004A21E3" w:rsidRDefault="005D7C04" w:rsidP="0055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выплата</w:t>
            </w:r>
          </w:p>
        </w:tc>
        <w:tc>
          <w:tcPr>
            <w:tcW w:w="4443" w:type="dxa"/>
          </w:tcPr>
          <w:p w14:paraId="2A7758F7" w14:textId="21FB505A" w:rsidR="005D7C04" w:rsidRPr="00FF191A" w:rsidRDefault="004A2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факту принятия Результата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14:paraId="3F9CB3ED" w14:textId="1C93BB1A" w:rsidR="005D7C04" w:rsidRPr="004A21E3" w:rsidRDefault="004A21E3" w:rsidP="0055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5D7C04"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% от общий суммы </w:t>
            </w:r>
            <w:r w:rsidRPr="004A2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контракта</w:t>
            </w:r>
          </w:p>
        </w:tc>
      </w:tr>
    </w:tbl>
    <w:p w14:paraId="2F1E3BA7" w14:textId="77777777" w:rsidR="00777C26" w:rsidRPr="00FF191A" w:rsidRDefault="00777C26" w:rsidP="006104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E33FC6" w14:textId="77777777" w:rsidR="00626A3F" w:rsidRPr="00FF191A" w:rsidRDefault="00EE76B4" w:rsidP="0055234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19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</w:p>
    <w:p w14:paraId="6A125B0E" w14:textId="758F78ED" w:rsidR="000F7829" w:rsidRPr="00FF191A" w:rsidRDefault="005F01EB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Госагентство, </w:t>
      </w:r>
      <w:r>
        <w:rPr>
          <w:rFonts w:ascii="Times New Roman" w:hAnsi="Times New Roman" w:cs="Times New Roman"/>
          <w:bCs/>
          <w:sz w:val="24"/>
          <w:szCs w:val="24"/>
        </w:rPr>
        <w:t>Союз МСУ КР, ИПР, Проект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окажет </w:t>
      </w:r>
      <w:r w:rsidR="008144A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Разработчику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поддержку в предоставлении соответствующей технической и иной информации для подготовки </w:t>
      </w:r>
      <w:r w:rsid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координационную поддержку в работе с </w:t>
      </w:r>
      <w:r w:rsidR="00907C6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государственными органами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. 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Компьютерная техника</w:t>
      </w:r>
      <w:r w:rsidR="00907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помещение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контракта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для </w:t>
      </w:r>
      <w:r w:rsidR="00C8327C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Разработчика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="00907C6B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предоставляется</w:t>
      </w:r>
      <w:r w:rsidR="00EE76B4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D3C16E7" w14:textId="77777777" w:rsidR="00626A3F" w:rsidRPr="00FF191A" w:rsidRDefault="00626A3F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478E8E" w14:textId="3A1C218E" w:rsidR="000F7829" w:rsidRPr="00FF191A" w:rsidRDefault="00A93983" w:rsidP="0055234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Квалификационные требования</w:t>
      </w:r>
    </w:p>
    <w:p w14:paraId="0534DA58" w14:textId="03179C69" w:rsidR="000F7829" w:rsidRDefault="004B0BE7" w:rsidP="0055234B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 </w:t>
      </w:r>
      <w:r w:rsidR="00C8327C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 и модификации функционала Портала</w:t>
      </w:r>
      <w:r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6B4" w:rsidRPr="00FF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соответствовать следующим требованиям к квалификации, знаниям и навыкам: </w:t>
      </w:r>
    </w:p>
    <w:p w14:paraId="26DFFFF3" w14:textId="77777777" w:rsidR="0028366A" w:rsidRDefault="0028366A" w:rsidP="0028366A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Юридическое лицо, включая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предпринимателей/ физическое лицо с высшим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информационно-коммуникационных технологий или в смежных областях- (5 баллов);</w:t>
      </w:r>
    </w:p>
    <w:p w14:paraId="00B8D360" w14:textId="775B48E5" w:rsidR="0028366A" w:rsidRPr="0028366A" w:rsidRDefault="0028366A" w:rsidP="0028366A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разработки веб-ориентированных информационных систем и интеграцией с другими уже готовыми системами и базами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 баллов);</w:t>
      </w:r>
    </w:p>
    <w:p w14:paraId="6D33D2E0" w14:textId="5409D75A" w:rsidR="004B0BE7" w:rsidRPr="00C8327C" w:rsidRDefault="00C8327C" w:rsidP="00012DD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600455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разработки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фреймворке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Laravel</w:t>
      </w:r>
      <w:proofErr w:type="spellEnd"/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языке программирования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PHP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464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баллов)</w:t>
      </w:r>
      <w:r w:rsidR="00231D2D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27F892" w14:textId="3B84D59A" w:rsidR="004B0BE7" w:rsidRPr="00C8327C" w:rsidRDefault="004B0BE7" w:rsidP="00012DD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</w:t>
      </w:r>
      <w:r w:rsid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</w:t>
      </w:r>
      <w:r w:rsidR="00C8327C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2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Sql</w:t>
      </w:r>
      <w:proofErr w:type="spellEnd"/>
      <w:r w:rsid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 данных</w:t>
      </w:r>
      <w:r w:rsidR="00C8327C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5 лет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02860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баллов)</w:t>
      </w:r>
      <w:r w:rsidR="00231D2D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bookmarkEnd w:id="0"/>
    <w:p w14:paraId="2AB38BD1" w14:textId="0413D025" w:rsidR="004B0BE7" w:rsidRPr="00C8327C" w:rsidRDefault="00C8327C" w:rsidP="00012DD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 разработки веб интерфейсов на основе технологий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HTML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CSS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JQuery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5 лет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464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0 баллов)</w:t>
      </w:r>
      <w:r w:rsidR="00231D2D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D70565" w14:textId="22E819E7" w:rsidR="004B0BE7" w:rsidRPr="00C8327C" w:rsidRDefault="00C8327C" w:rsidP="00012DD5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принципов UI/UX-дизайна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 баллов)</w:t>
      </w:r>
      <w:r w:rsidR="00231D2D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79F6E3" w14:textId="7F2705DE" w:rsidR="004E52D6" w:rsidRPr="00C8327C" w:rsidRDefault="004E52D6" w:rsidP="00114640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систем контроля версий (</w:t>
      </w:r>
      <w:proofErr w:type="spellStart"/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14640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баллов)</w:t>
      </w:r>
      <w:r w:rsidR="00231D2D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804F4" w14:textId="4D58E09D" w:rsidR="004E52D6" w:rsidRPr="00C8327C" w:rsidRDefault="004E52D6" w:rsidP="0055234B">
      <w:pPr>
        <w:pStyle w:val="a6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 желание разбираться в </w:t>
      </w:r>
      <w:r w:rsidR="00114640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существующем</w:t>
      </w:r>
      <w:r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коде</w:t>
      </w:r>
      <w:r w:rsidR="004B0BE7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(5 баллов)</w:t>
      </w:r>
      <w:r w:rsidR="00231D2D" w:rsidRPr="00C832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F67AA3" w14:textId="0EB49E0D" w:rsidR="002935E7" w:rsidRDefault="002935E7" w:rsidP="00C83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</w:p>
    <w:p w14:paraId="3E053196" w14:textId="47ACA0C3" w:rsidR="0028366A" w:rsidRPr="0028366A" w:rsidRDefault="0028366A" w:rsidP="0028366A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и сопроводительные документы</w:t>
      </w:r>
    </w:p>
    <w:p w14:paraId="684C1916" w14:textId="293FB8BC" w:rsidR="0028366A" w:rsidRPr="0028366A" w:rsidRDefault="0028366A" w:rsidP="0028366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Заявителю необходимо в срок до </w:t>
      </w:r>
      <w:r w:rsid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B57B9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года</w:t>
      </w: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предоставить по e-</w:t>
      </w:r>
      <w:proofErr w:type="spellStart"/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EA74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nkozhosheva</w:t>
      </w:r>
      <w:proofErr w:type="spellEnd"/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EA74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dpi</w:t>
      </w:r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74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kg</w:t>
      </w:r>
      <w:hyperlink r:id="rId8" w:history="1"/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адресу: </w:t>
      </w:r>
      <w:proofErr w:type="spellStart"/>
      <w:r w:rsid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г.Бишкек</w:t>
      </w:r>
      <w:proofErr w:type="spellEnd"/>
      <w:r w:rsid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7 линия, 65</w:t>
      </w: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 документы:</w:t>
      </w:r>
    </w:p>
    <w:p w14:paraId="4A6B59C7" w14:textId="7AD3965A" w:rsidR="0028366A" w:rsidRPr="0028366A" w:rsidRDefault="0028366A" w:rsidP="002836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о выражении заинтересованности, которое должно включать следующую информацию:</w:t>
      </w:r>
    </w:p>
    <w:p w14:paraId="63F8D3F4" w14:textId="7D855C3C" w:rsidR="0028366A" w:rsidRPr="0028366A" w:rsidRDefault="0028366A" w:rsidP="0028366A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квалификации персонала; </w:t>
      </w:r>
    </w:p>
    <w:p w14:paraId="5BE82D80" w14:textId="77777777" w:rsidR="0028366A" w:rsidRPr="0028366A" w:rsidRDefault="0028366A" w:rsidP="0028366A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портфолио: ссылки на готовые продукты в Интернете, с которыми можно ознакомиться;</w:t>
      </w:r>
    </w:p>
    <w:p w14:paraId="75267CFC" w14:textId="77777777" w:rsidR="0028366A" w:rsidRPr="0028366A" w:rsidRDefault="0028366A" w:rsidP="0028366A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данные бывших клиентов, которые могут предоставить рекомендации;</w:t>
      </w:r>
    </w:p>
    <w:p w14:paraId="6D3BD6E9" w14:textId="77777777" w:rsidR="0028366A" w:rsidRPr="0028366A" w:rsidRDefault="0028366A" w:rsidP="0028366A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план-график работ.</w:t>
      </w:r>
    </w:p>
    <w:p w14:paraId="2BB094FE" w14:textId="588912B6" w:rsidR="0028366A" w:rsidRPr="0028366A" w:rsidRDefault="0028366A" w:rsidP="0028366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копию свидетельства о государственной регистрации юридического лица или индивидуального предпринимателя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резюме для физического лица</w:t>
      </w:r>
      <w:r w:rsidRPr="0028366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50A0ED" w14:textId="7EB4E240" w:rsidR="0028366A" w:rsidRPr="00EA7450" w:rsidRDefault="0028366A" w:rsidP="002208A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смету стоимости работ, </w:t>
      </w:r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 смету стоимости работ по разработке мобильного приложения Портала ля </w:t>
      </w:r>
      <w:proofErr w:type="spellStart"/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andriod</w:t>
      </w:r>
      <w:proofErr w:type="spellEnd"/>
      <w:r w:rsidR="00EA7450"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 w:rsidRPr="00EA7450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заверение в том, что указанные цены будут действительны в течение шести месяцев с момента подачи заявки.</w:t>
      </w:r>
    </w:p>
    <w:p w14:paraId="4220083A" w14:textId="61E8790D" w:rsidR="00E83810" w:rsidRDefault="00E83810" w:rsidP="00C83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8DBB7" w14:textId="6D91B5D9" w:rsidR="00E83810" w:rsidRDefault="00E83810" w:rsidP="00C83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FA32C8" w14:textId="5E7ADA54" w:rsidR="00E83810" w:rsidRDefault="00E83810" w:rsidP="00C832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14:paraId="7D99782D" w14:textId="77777777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F8B5425" w14:textId="77777777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2C1A8E" w14:textId="77777777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BDC200" w14:textId="77777777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05F3A0" w14:textId="77777777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3CF257" w14:textId="77777777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1DDF985" w14:textId="1D9FA9CF" w:rsidR="0028366A" w:rsidRDefault="0028366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2A16A0C8" w14:textId="6279CD49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3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 1</w:t>
      </w:r>
    </w:p>
    <w:p w14:paraId="5B78DEE1" w14:textId="470B42AB" w:rsid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CCABE6" w14:textId="77777777" w:rsidR="00E83810" w:rsidRPr="00E77DA5" w:rsidRDefault="00E83810" w:rsidP="00E838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77DA5">
        <w:rPr>
          <w:rFonts w:ascii="Times New Roman" w:hAnsi="Times New Roman" w:cs="Times New Roman"/>
          <w:b/>
          <w:bCs/>
          <w:sz w:val="36"/>
          <w:szCs w:val="36"/>
        </w:rPr>
        <w:t xml:space="preserve">Аналитическая записка по оценке функционала Портала </w:t>
      </w:r>
      <w:r>
        <w:rPr>
          <w:rFonts w:ascii="Times New Roman" w:hAnsi="Times New Roman" w:cs="Times New Roman"/>
          <w:b/>
          <w:bCs/>
          <w:sz w:val="36"/>
          <w:szCs w:val="36"/>
        </w:rPr>
        <w:t>«Лучшие практики МСУ»</w:t>
      </w:r>
    </w:p>
    <w:p w14:paraId="23EB4F81" w14:textId="77777777" w:rsidR="00E83810" w:rsidRPr="00E77DA5" w:rsidRDefault="00E83810" w:rsidP="00E83810">
      <w:pPr>
        <w:pStyle w:val="af9"/>
        <w:numPr>
          <w:ilvl w:val="0"/>
          <w:numId w:val="27"/>
        </w:num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77DA5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Анализ портала, рекомендации по повышению удобства (</w:t>
      </w:r>
      <w:r w:rsidRPr="00E77DA5">
        <w:rPr>
          <w:rFonts w:ascii="Times New Roman" w:hAnsi="Times New Roman" w:cs="Times New Roman"/>
          <w:b/>
          <w:bCs/>
          <w:sz w:val="28"/>
          <w:szCs w:val="28"/>
        </w:rPr>
        <w:t>user</w:t>
      </w:r>
      <w:r w:rsidRPr="00E77DA5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E77DA5">
        <w:rPr>
          <w:rFonts w:ascii="Times New Roman" w:hAnsi="Times New Roman" w:cs="Times New Roman"/>
          <w:b/>
          <w:bCs/>
          <w:sz w:val="28"/>
          <w:szCs w:val="28"/>
        </w:rPr>
        <w:t>friendly</w:t>
      </w:r>
      <w:r w:rsidRPr="00E77DA5">
        <w:rPr>
          <w:rFonts w:ascii="Times New Roman" w:hAnsi="Times New Roman" w:cs="Times New Roman"/>
          <w:b/>
          <w:bCs/>
          <w:sz w:val="28"/>
          <w:szCs w:val="28"/>
          <w:lang w:val="ru-RU"/>
        </w:rPr>
        <w:t>) интерфейса и функционала портала в целом.</w:t>
      </w:r>
    </w:p>
    <w:p w14:paraId="1555BD24" w14:textId="77777777" w:rsidR="00E83810" w:rsidRDefault="00E83810" w:rsidP="00E83810">
      <w:pPr>
        <w:pStyle w:val="af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545DE2E" w14:textId="77777777" w:rsidR="00E83810" w:rsidRPr="00D45F47" w:rsidRDefault="00E83810" w:rsidP="005F01EB">
      <w:pPr>
        <w:pStyle w:val="af9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Портал «Лучшие практики МСУ» расположен по адресу myktyaimak.gov.kg. Разработка была проведена компанией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Yorc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Пользовательский интерфейс (фронт-энд) разработан на основе технологии </w:t>
      </w:r>
      <w:r>
        <w:rPr>
          <w:rFonts w:ascii="Times New Roman" w:hAnsi="Times New Roman" w:cs="Times New Roman"/>
          <w:sz w:val="28"/>
          <w:szCs w:val="28"/>
        </w:rPr>
        <w:t>React</w:t>
      </w:r>
      <w:r w:rsidRPr="00D45F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Бэк-энд разработан на основе </w:t>
      </w:r>
      <w:r>
        <w:rPr>
          <w:rFonts w:ascii="Times New Roman" w:hAnsi="Times New Roman" w:cs="Times New Roman"/>
          <w:sz w:val="28"/>
          <w:szCs w:val="28"/>
        </w:rPr>
        <w:t>PHP</w:t>
      </w:r>
      <w:r w:rsidRPr="00D45F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фреймворка </w:t>
      </w:r>
      <w:r>
        <w:rPr>
          <w:rFonts w:ascii="Times New Roman" w:hAnsi="Times New Roman" w:cs="Times New Roman"/>
          <w:sz w:val="28"/>
          <w:szCs w:val="28"/>
        </w:rPr>
        <w:t>Laravel</w:t>
      </w:r>
      <w:r w:rsidRPr="00D45F4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итогам проведенного технического анализа Портала на соответствие общепринятым принципам удобства использования пользовательского интерфейса и функционала Портала, с целью повышения дружелюбности интерфейса и качества Портала в использовании, настоятельно рекомендуется доработать нижеперечисленные пункты. </w:t>
      </w:r>
    </w:p>
    <w:p w14:paraId="346944DB" w14:textId="77777777" w:rsidR="00E83810" w:rsidRPr="00012124" w:rsidRDefault="00E83810" w:rsidP="005F01EB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835D99" w14:textId="77777777" w:rsidR="00E83810" w:rsidRP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Не проведена SEO оптимизация Портала. По поисковому запросу «Портал лучших практик Кыргызстан» портал появляется только на 3-ей странице результатов поисковика </w:t>
      </w:r>
      <w:proofErr w:type="spellStart"/>
      <w:r w:rsidRPr="00E83810">
        <w:rPr>
          <w:rFonts w:ascii="Times New Roman" w:hAnsi="Times New Roman" w:cs="Times New Roman"/>
          <w:sz w:val="28"/>
          <w:szCs w:val="28"/>
          <w:lang w:val="ru-RU"/>
        </w:rPr>
        <w:t>Google</w:t>
      </w:r>
      <w:proofErr w:type="spellEnd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. Необходимо осуществить следующие меры по </w:t>
      </w:r>
      <w:r w:rsidRPr="00E83810">
        <w:rPr>
          <w:rFonts w:ascii="Times New Roman" w:hAnsi="Times New Roman" w:cs="Times New Roman"/>
          <w:sz w:val="28"/>
          <w:szCs w:val="28"/>
        </w:rPr>
        <w:t xml:space="preserve">SEO </w:t>
      </w:r>
      <w:r w:rsidRPr="00E83810">
        <w:rPr>
          <w:rFonts w:ascii="Times New Roman" w:hAnsi="Times New Roman" w:cs="Times New Roman"/>
          <w:sz w:val="28"/>
          <w:szCs w:val="28"/>
          <w:lang w:val="ru-RU"/>
        </w:rPr>
        <w:t>оптимизации портала:</w:t>
      </w:r>
    </w:p>
    <w:p w14:paraId="5BAAA0D4" w14:textId="77777777" w:rsidR="00E83810" w:rsidRPr="00E83810" w:rsidRDefault="00E83810" w:rsidP="005F01EB">
      <w:pPr>
        <w:pStyle w:val="af9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810">
        <w:rPr>
          <w:rFonts w:ascii="Times New Roman" w:hAnsi="Times New Roman" w:cs="Times New Roman"/>
          <w:sz w:val="28"/>
          <w:szCs w:val="28"/>
          <w:lang w:val="ru-RU"/>
        </w:rPr>
        <w:t>Формирование первичного ядра поисковых запросов</w:t>
      </w:r>
    </w:p>
    <w:p w14:paraId="3BE8D496" w14:textId="77777777" w:rsidR="00E83810" w:rsidRPr="00E83810" w:rsidRDefault="00E83810" w:rsidP="005F01EB">
      <w:pPr>
        <w:pStyle w:val="af9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Настройка автоматического формирования </w:t>
      </w:r>
      <w:proofErr w:type="spellStart"/>
      <w:r w:rsidRPr="00E83810">
        <w:rPr>
          <w:rFonts w:ascii="Times New Roman" w:hAnsi="Times New Roman" w:cs="Times New Roman"/>
          <w:sz w:val="28"/>
          <w:szCs w:val="28"/>
          <w:lang w:val="ru-RU"/>
        </w:rPr>
        <w:t>Title</w:t>
      </w:r>
      <w:proofErr w:type="spellEnd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83810">
        <w:rPr>
          <w:rFonts w:ascii="Times New Roman" w:hAnsi="Times New Roman" w:cs="Times New Roman"/>
          <w:sz w:val="28"/>
          <w:szCs w:val="28"/>
          <w:lang w:val="ru-RU"/>
        </w:rPr>
        <w:t>Description</w:t>
      </w:r>
      <w:proofErr w:type="spellEnd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 и заголовков H1 в соответствии с названиями и описаниями практик, мероприятий и обучений.</w:t>
      </w:r>
    </w:p>
    <w:p w14:paraId="6E3043B9" w14:textId="77777777" w:rsidR="00E83810" w:rsidRPr="00E83810" w:rsidRDefault="00E83810" w:rsidP="005F01EB">
      <w:pPr>
        <w:pStyle w:val="a6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810">
        <w:rPr>
          <w:rFonts w:ascii="Times New Roman" w:hAnsi="Times New Roman" w:cs="Times New Roman"/>
          <w:sz w:val="28"/>
          <w:szCs w:val="28"/>
        </w:rPr>
        <w:t xml:space="preserve">Формирование адресов страниц на сайте (приведение их к </w:t>
      </w:r>
      <w:proofErr w:type="spellStart"/>
      <w:r w:rsidRPr="00E83810">
        <w:rPr>
          <w:rFonts w:ascii="Times New Roman" w:hAnsi="Times New Roman" w:cs="Times New Roman"/>
          <w:sz w:val="28"/>
          <w:szCs w:val="28"/>
        </w:rPr>
        <w:t>человекопонятному</w:t>
      </w:r>
      <w:proofErr w:type="spellEnd"/>
      <w:r w:rsidRPr="00E83810">
        <w:rPr>
          <w:rFonts w:ascii="Times New Roman" w:hAnsi="Times New Roman" w:cs="Times New Roman"/>
          <w:sz w:val="28"/>
          <w:szCs w:val="28"/>
        </w:rPr>
        <w:t xml:space="preserve"> виду).</w:t>
      </w:r>
    </w:p>
    <w:p w14:paraId="4CA30A1D" w14:textId="77777777" w:rsidR="00E83810" w:rsidRPr="00E83810" w:rsidRDefault="00E83810" w:rsidP="005F01EB">
      <w:pPr>
        <w:pStyle w:val="a6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810">
        <w:rPr>
          <w:rFonts w:ascii="Times New Roman" w:hAnsi="Times New Roman" w:cs="Times New Roman"/>
          <w:sz w:val="28"/>
          <w:szCs w:val="28"/>
        </w:rPr>
        <w:t xml:space="preserve">Настройка </w:t>
      </w:r>
      <w:proofErr w:type="spellStart"/>
      <w:r w:rsidRPr="00E83810">
        <w:rPr>
          <w:rFonts w:ascii="Times New Roman" w:hAnsi="Times New Roman" w:cs="Times New Roman"/>
          <w:sz w:val="28"/>
          <w:szCs w:val="28"/>
        </w:rPr>
        <w:t>мультиязычности</w:t>
      </w:r>
      <w:proofErr w:type="spellEnd"/>
    </w:p>
    <w:p w14:paraId="25C7E8C2" w14:textId="77777777" w:rsidR="00E83810" w:rsidRPr="00E83810" w:rsidRDefault="00E83810" w:rsidP="005F01EB">
      <w:pPr>
        <w:pStyle w:val="a6"/>
        <w:numPr>
          <w:ilvl w:val="1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810">
        <w:rPr>
          <w:rFonts w:ascii="Times New Roman" w:hAnsi="Times New Roman" w:cs="Times New Roman"/>
          <w:sz w:val="28"/>
          <w:szCs w:val="28"/>
        </w:rPr>
        <w:t>Оптимизация страниц пагинации</w:t>
      </w:r>
    </w:p>
    <w:p w14:paraId="01391560" w14:textId="77777777" w:rsidR="00E83810" w:rsidRPr="00012124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124">
        <w:rPr>
          <w:rFonts w:ascii="Times New Roman" w:hAnsi="Times New Roman" w:cs="Times New Roman"/>
          <w:sz w:val="28"/>
          <w:szCs w:val="28"/>
          <w:lang w:val="ru-RU"/>
        </w:rPr>
        <w:t xml:space="preserve">При переходе по домену myktyaimak.gov.kg Портал по умолчанию открывается по незащищенному протоколу </w:t>
      </w:r>
      <w:proofErr w:type="spellStart"/>
      <w:r w:rsidRPr="00012124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012124">
        <w:rPr>
          <w:rFonts w:ascii="Times New Roman" w:hAnsi="Times New Roman" w:cs="Times New Roman"/>
          <w:sz w:val="28"/>
          <w:szCs w:val="28"/>
          <w:lang w:val="ru-RU"/>
        </w:rPr>
        <w:t xml:space="preserve">, несмотря на то что на Портале присутствует SSL сертификат и Портал открывается и функционирует при “намеренном” переходе по </w:t>
      </w:r>
      <w:r w:rsidRPr="00012124">
        <w:rPr>
          <w:rFonts w:ascii="Times New Roman" w:hAnsi="Times New Roman" w:cs="Times New Roman"/>
          <w:sz w:val="28"/>
          <w:szCs w:val="28"/>
        </w:rPr>
        <w:t>https</w:t>
      </w:r>
      <w:r w:rsidRPr="00012124">
        <w:rPr>
          <w:rFonts w:ascii="Times New Roman" w:hAnsi="Times New Roman" w:cs="Times New Roman"/>
          <w:sz w:val="28"/>
          <w:szCs w:val="28"/>
          <w:lang w:val="ru-RU"/>
        </w:rPr>
        <w:t xml:space="preserve"> протоколу. </w:t>
      </w:r>
    </w:p>
    <w:p w14:paraId="05F5AE83" w14:textId="77777777" w:rsidR="00E83810" w:rsidRPr="00012124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124">
        <w:rPr>
          <w:rFonts w:ascii="Times New Roman" w:hAnsi="Times New Roman" w:cs="Times New Roman"/>
          <w:sz w:val="28"/>
          <w:szCs w:val="28"/>
          <w:lang w:val="ru-RU"/>
        </w:rPr>
        <w:t xml:space="preserve">При переходе по протоколу </w:t>
      </w:r>
      <w:r w:rsidRPr="00012124">
        <w:rPr>
          <w:rFonts w:ascii="Times New Roman" w:hAnsi="Times New Roman" w:cs="Times New Roman"/>
          <w:sz w:val="28"/>
          <w:szCs w:val="28"/>
        </w:rPr>
        <w:t>http</w:t>
      </w:r>
      <w:r w:rsidRPr="00012124">
        <w:rPr>
          <w:rFonts w:ascii="Times New Roman" w:hAnsi="Times New Roman" w:cs="Times New Roman"/>
          <w:sz w:val="28"/>
          <w:szCs w:val="28"/>
          <w:lang w:val="ru-RU"/>
        </w:rPr>
        <w:t xml:space="preserve"> пользователи в своих браузерах видят предупреждение о том, что пользование данным сайтом может быть небезопасно:</w:t>
      </w:r>
    </w:p>
    <w:p w14:paraId="3D3498A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D030F0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15D5A87" wp14:editId="2566D545">
            <wp:extent cx="48482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369D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25ED30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108504" wp14:editId="15CBD933">
            <wp:extent cx="4848225" cy="2143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94791" w14:textId="77777777" w:rsidR="00E83810" w:rsidRPr="00012124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перехода на портал по</w:t>
      </w:r>
      <w:r w:rsidRPr="00192E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защищенному протоколу </w:t>
      </w:r>
      <w:r>
        <w:rPr>
          <w:rFonts w:ascii="Times New Roman" w:hAnsi="Times New Roman" w:cs="Times New Roman"/>
          <w:sz w:val="28"/>
          <w:szCs w:val="28"/>
        </w:rPr>
        <w:t>https</w:t>
      </w:r>
      <w:r>
        <w:rPr>
          <w:rFonts w:ascii="Times New Roman" w:hAnsi="Times New Roman" w:cs="Times New Roman"/>
          <w:sz w:val="28"/>
          <w:szCs w:val="28"/>
          <w:lang w:val="ru-RU"/>
        </w:rPr>
        <w:t>, пользователь видит значок использования защищенного протокола, а также может увидеть дополнительное сообщение, о том, что использование и передача данных на данный портал безопасно.</w:t>
      </w:r>
    </w:p>
    <w:p w14:paraId="760B6CB3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5605DD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8583EFC" wp14:editId="7C7531FE">
            <wp:extent cx="4848225" cy="2143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CC6D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4E1C9C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212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Необходима настройка переадресаций, с целью работы Портала исключительно по защищенному протоколу </w:t>
      </w:r>
      <w:r w:rsidRPr="00012124">
        <w:rPr>
          <w:rFonts w:ascii="Times New Roman" w:hAnsi="Times New Roman" w:cs="Times New Roman"/>
          <w:sz w:val="28"/>
          <w:szCs w:val="28"/>
        </w:rPr>
        <w:t>https</w:t>
      </w:r>
      <w:r w:rsidRPr="00012124">
        <w:rPr>
          <w:rFonts w:ascii="Times New Roman" w:hAnsi="Times New Roman" w:cs="Times New Roman"/>
          <w:sz w:val="28"/>
          <w:szCs w:val="28"/>
          <w:lang w:val="ru-RU"/>
        </w:rPr>
        <w:t>. Данная мера является общепринятой практикой и особо приветствуется разработчиками практически всех распространенных веб браузеров.</w:t>
      </w:r>
    </w:p>
    <w:p w14:paraId="10AC4A3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A6F226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Портал по умолчанию открывается на кыргызском языке, локализация Портала и система переключения языков реализована на основе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пользовательских сессий, которые обычно хранятся на сервере на протяжении нескольких часов. </w:t>
      </w:r>
    </w:p>
    <w:p w14:paraId="6BA4660E" w14:textId="77777777" w:rsidR="00E83810" w:rsidRPr="00191B2D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EC2784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0BE56B" wp14:editId="5E6D155B">
            <wp:extent cx="4848225" cy="21431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4B35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00563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практике получается ситуация, когда, к примеру русскоязычный или англоязычный пользователь возвращается на портал на следующий день или через несколько дней, то Портал открывается снова на кыргызском языке и пользователю приходится снова менять язык портала. Один лишний клик, но каждый лишний клик снижает эргономику и качество пользовательского опыта. Рекомендуется реализовать систему локализации на основе использования </w:t>
      </w:r>
      <w:r>
        <w:rPr>
          <w:rFonts w:ascii="Times New Roman" w:hAnsi="Times New Roman" w:cs="Times New Roman"/>
          <w:sz w:val="28"/>
          <w:szCs w:val="28"/>
        </w:rPr>
        <w:t>cookies</w:t>
      </w:r>
      <w:r w:rsidRPr="00191B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 другим способом более длительного хранения пользовательских настроек.</w:t>
      </w:r>
    </w:p>
    <w:p w14:paraId="25EB9470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форме регистрации в графе «Страна» в выпадающем списке есть только две страны – Кыргызстан и Латвия. Необходимо расширить список на все страны-потенциальные пользователи портала.</w:t>
      </w:r>
    </w:p>
    <w:p w14:paraId="59AA4EB3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форме регистрации графы «Область», «Город», «Район» и «МСУ» при выборе стран отличных от Кыргызстана не подгружаются выпадающие списки, тем самым ставя пользователя в ситуацию, когда он не может указать свой адрес. Простым и действенным решением может служить динамическая замена вышеуказанных полей, на одно поле «Адрес», где пользователь вручную сможет вписать свой адрес.</w:t>
      </w:r>
    </w:p>
    <w:p w14:paraId="759A03D6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форме регистрации графа «Номер телефона» не имеет валидации на правильный формат номера, к примеру форма пропустила номер телефона +996(777)77-77-7. Необходимо настроить валидацию данного пол</w:t>
      </w:r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я. Необходимо реализовать функцию верификации введенных номера телефона и электронного адреса, при этом верификация может быть отложенной и использование портала не блокируется до верификации. До момента проведения верификации, на портале пользователю должны периодически отображаться сообщения с рекомендацией о необходимости верификации введенных данных и перечислением преимуществ, которые будут у пользователя после верификации. Верификация номеров телефонов будет осуществляться через мессенджер </w:t>
      </w:r>
      <w:proofErr w:type="spellStart"/>
      <w:r w:rsidRPr="00E8381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 в ручном режиме, а именно для администратора будет собираться пул запросов на отправку уведомлений по </w:t>
      </w:r>
      <w:proofErr w:type="spellStart"/>
      <w:r w:rsidRPr="00E8381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E83810">
        <w:rPr>
          <w:rFonts w:ascii="Times New Roman" w:hAnsi="Times New Roman" w:cs="Times New Roman"/>
          <w:sz w:val="28"/>
          <w:szCs w:val="28"/>
          <w:lang w:val="ru-RU"/>
        </w:rPr>
        <w:t>. Верификация почтового адреса будет производится отправкой письма с ссылкой активации на указанный адрес в автоматическом режиме.</w:t>
      </w:r>
    </w:p>
    <w:p w14:paraId="30922EA4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Страница добавления лучших практик очень большая и имеет более 20 полей на одной странице, что не отвечает канонам дружелюбного интерфейса. При этом нет возможности сохранения промежуточной версии формы, необходимо заполнить все обязательные поля и только после этого возможно сохранить форму. Это не всегда удобно так как пользователь может не успеть заполнить все поля за один день и может запланировать завершение заполнения на другой день, текущая структура формы не позволит сделать этого. В данном виде очень высока вероятность потери уже заполненных полей, что сильно раздражает пользователей и в конечном итоге может вовсе привести к отказу заполнения формы пользователем, что безусловно отрицательно отразится на заполнении портала. </w:t>
      </w:r>
      <w:r w:rsidRPr="00E83810">
        <w:rPr>
          <w:rFonts w:ascii="Times New Roman" w:hAnsi="Times New Roman" w:cs="Times New Roman"/>
          <w:sz w:val="28"/>
          <w:szCs w:val="28"/>
          <w:lang w:val="ru-RU"/>
        </w:rPr>
        <w:t>Необходимо реализовать функцию сохранения промежуточного прогресса заполнения формы, а также функцию скачки шаблона формы для заполнения в оффлайн режиме.</w:t>
      </w:r>
    </w:p>
    <w:p w14:paraId="731413D4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странице добавления лучших практик напротив каждого поля имеются значки подсказок. Учитывая количество полей и не информативность названий некоторых полей, это безусловно полезная функция. Обычно в ситуации, когда пользователю по названию поля непонятно, что от него хотят, чтобы он заполнил в данном поле, такие подсказки могут сориентировать пользователя и помочь ему заполнить необходимые и правильные данные в поле. Это также отразится на этапе модерации заявок, так как уже на стороне клиента будут учтена правильность смыслового заполнения полей. Но в данной форме значки подсказок носят исключительно визуальный характер и при нажатии не всплывают сами подсказки. Важно доработать данный функционал и добавить подсказки к каждому полю.</w:t>
      </w:r>
    </w:p>
    <w:p w14:paraId="6449AC71" w14:textId="77777777" w:rsidR="00E83810" w:rsidRDefault="00E83810" w:rsidP="005F01EB">
      <w:pPr>
        <w:pStyle w:val="af9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9D93BF2" wp14:editId="3DDD7E5E">
            <wp:extent cx="59436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951C6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странице добавления лучших практик есть два поля – «Целевая группа / бенефициары» и «Мнения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». Скорее всего речь идет об одной и той же аудитории бенефициаров, но в рамках одной и той же формы называются по-разному, что может вводить в заблуждение пользователя, тратить его время на разъяснения, и в худшем случае к неправильному смысловому заполнению. Необходимо привести в соответствие названия данных полей.</w:t>
      </w:r>
    </w:p>
    <w:p w14:paraId="58731A4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45B29D" wp14:editId="0DE22268">
            <wp:extent cx="5943600" cy="771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1D3C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4E9C84" wp14:editId="5DD73849">
            <wp:extent cx="5943600" cy="771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56AC" w14:textId="77777777" w:rsidR="00E83810" w:rsidRPr="0099303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Форма не сохраняется без приложения хотя бы одного фото, хотя значка обязательности поля в виде значка напротив данного поля нет. При этом при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попытке сохранить практику нажав на кнопку «Сохранить» ничего не происходит, нет сообщений или подсказок, указывающих на обязательность добавления фото. Это безусловно будет сбивать с толку пользователя, приведет к потере времени и может оставить негативный опыт в использовании портала. Необходимо ясное и четкое указание на обязательность заполнения данного поля. </w:t>
      </w:r>
    </w:p>
    <w:p w14:paraId="591AD016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отправки формы лучших практик появляется следующее сообщение:</w:t>
      </w:r>
    </w:p>
    <w:p w14:paraId="74ADC065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4973B89" wp14:editId="58D3C9A4">
            <wp:extent cx="5943600" cy="1990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ACBD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Во-первых, смущает название сообщения, почему «Системное сообщение»? Обычно слово системное у пользователей больше ассоциируется со словосочетаниями «Системная ошибка» или «Системный сбой» и т.д. В данном случае больше подходит, к примеру «Успешно отправлено», «Заявка сохранена» и т.д. так как сразу дает понимать пользователю, что все прошло хорошо и с трудом заполненная форма благополучно сохранена. </w:t>
      </w:r>
    </w:p>
    <w:p w14:paraId="4129E4C5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Далее, в тексте есть просьба оставить номер телефона для обратной связи, но где ее тут указать? Нет соответствующего поля, куда бы можно было указать номер телефона. Пользователь снова в ступоре. Или, возможно, имеется в виду номер, указанный пользователем при регистрации, но если так, то не нужно указывать просьбу оставить номер телефона после отправки заявки.</w:t>
      </w:r>
    </w:p>
    <w:p w14:paraId="7F3A3D38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Далее по тексту, предложение по всем вопросам обращаться по телефону. Исходя из этого пользователь может понять, что ему для обратной связи нужно позвонить по номеру и продиктовать свой номер для обратной связи. Нужно ли это человеку на той стороне линии, чтобы после каждой отправки формы ему звонили пользователи, конечно же нет.</w:t>
      </w:r>
    </w:p>
    <w:p w14:paraId="784B7D82" w14:textId="77777777" w:rsidR="00E83810" w:rsidRPr="00E444A4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итоге, данный текст требует полной переработки, для того чтобы у пользователя сложилось четка картина дальнейшей цепочки событий.</w:t>
      </w:r>
    </w:p>
    <w:p w14:paraId="031AE149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главной странице в правой боковой панели портала есть сектор о возможности голосования за лучшие практики, где подробно расписаны условия проведения голосования, ниже присутствует кнопка «Голосовать», но при нажатии на кнопку ничего не происходит. Кнопка не функциональна. </w:t>
      </w:r>
    </w:p>
    <w:p w14:paraId="39416724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FEB6E5F" wp14:editId="15F60B88">
            <wp:extent cx="4048125" cy="5400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E9DB5" w14:textId="77777777" w:rsidR="00E83810" w:rsidRPr="00893A3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Такого рода мелочи создают впечатление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недоработанности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сырости портала. Необходимо либо скрыть данный раздел, в случае если функционал голосования еще в стадии доработки, либо исправить так, чтобы данная кнопка работала у всех категорий пользователей. </w:t>
      </w:r>
      <w:r w:rsidRPr="00E83810">
        <w:rPr>
          <w:rFonts w:ascii="Times New Roman" w:hAnsi="Times New Roman" w:cs="Times New Roman"/>
          <w:sz w:val="28"/>
          <w:szCs w:val="28"/>
          <w:lang w:val="ru-RU"/>
        </w:rPr>
        <w:t>Необходимо скрывать данный модуль от незарегистрированных пользователей, заменив сообщением о том, что голосование будет доступно после регистрации, разместив рядом ссылку для регистрации. Требуется автоматизация снятия голосования с портала по дате завершения голосования.</w:t>
      </w:r>
    </w:p>
    <w:p w14:paraId="3A94FA20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главной странице в правой боковой панели портала есть блок «Задайте нам вопрос». В данной форме отсутствует возможность отправки вопроса без указания «Тематического раздела» и «Категории». Списки тематических разделов и категорий довольны широки, тем не менее не всегда вопрос может подпадать под определенную категорию или пользователь может испытывать трудности с определением своего вопроса к той или иной теме или категории. В таких случаях, необходимо позволить пользователю отправить свой вопрос без указания определенной темы и категории, с целью устранения ощущения ограниченности у пользователя. </w:t>
      </w:r>
    </w:p>
    <w:p w14:paraId="004C8182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1B250BCB" wp14:editId="774224BD">
            <wp:extent cx="3781425" cy="4048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11093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 отправки вопроса отображается следующее сообщение:</w:t>
      </w:r>
    </w:p>
    <w:p w14:paraId="33B5A1A9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F885721" wp14:editId="6C835930">
            <wp:extent cx="5943600" cy="2695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9276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сообщения должно нести смысловое значение, к примеру «Ваш вопрос принят / отправлен», так как в таком случае пользователь уже на стадии названия прочтения названия понимает, что вопрос успешно отправлен.</w:t>
      </w:r>
    </w:p>
    <w:p w14:paraId="6F8AA283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Далее, текст о том, что ответ появится в разделе Форум. В сообщение не указано через какое время будет предоставлен ответ. Это означает, что пользователю будет необходимо постоянно заходить в раздел Форум и ждать / искать ответа на свой вопрос. Вероятность того, что пользователь не получит / не найдет / не дождется / забудет о своем вопросе / ответе становится очень большой, что ставит под сомнение эффективность данного блока в целом. </w:t>
      </w:r>
    </w:p>
    <w:p w14:paraId="34898024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Общепринятой практикой в подобного рода формах обратной связи является индивидуальный подход к каждому пользователю. Обычно ответы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отправляются на электронную почту пользователя, которую он указывал при регистрации, или же в форму добавляется дополнительное поле «</w:t>
      </w:r>
      <w:r>
        <w:rPr>
          <w:rFonts w:ascii="Times New Roman" w:hAnsi="Times New Roman" w:cs="Times New Roman"/>
          <w:sz w:val="28"/>
          <w:szCs w:val="28"/>
        </w:rPr>
        <w:t>Email</w:t>
      </w:r>
      <w:r>
        <w:rPr>
          <w:rFonts w:ascii="Times New Roman" w:hAnsi="Times New Roman" w:cs="Times New Roman"/>
          <w:sz w:val="28"/>
          <w:szCs w:val="28"/>
          <w:lang w:val="ru-RU"/>
        </w:rPr>
        <w:t>», в случае незарегистрированного пользователя. В сообщение после отправки вопроса указывается, что ответ будет отправлен на электронную почту пользователя, в течении определенного срока. В таком случае пользователю нет необходимости постоянно отслеживать появления ответа на свой вопрос. Ответ может быть продублирован в раздел Форум, для других пользователей.</w:t>
      </w:r>
    </w:p>
    <w:p w14:paraId="1A05A4FF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Возвращаясь к разделу «Форум» затронутого в предыдущем пункте. Рассмотрим пример, когда пользователь решил отслеживать появления ответа на свой вопрос в разделе «Форум». Закрываем сообщение и попробуем найти раздел «Форум», смотрим в верхнее навигационное меню:</w:t>
      </w:r>
    </w:p>
    <w:p w14:paraId="65977BCA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6017C3B" wp14:editId="0207853B">
            <wp:extent cx="5943600" cy="742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4D436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Раздела «Форум» здесь нет. Далее прокручиваем страницу вниз, ни в основном теле страницы, ни в правой боковой панели раздела «Форум» нет. Может быть, он находится в нижнем навигационном меню:</w:t>
      </w:r>
    </w:p>
    <w:p w14:paraId="3FFE2808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8ED8D6" wp14:editId="042170A0">
            <wp:extent cx="5943600" cy="1485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2A409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Раздела «Форум» нет и здесь. Что делать пользователю, которому было сказано ждать свой ответ в разделе «Форум»? Неужели трудно включить сообразительность и кликнуть на раздел «Вопрос / Ответ» могут сказать разработчики. И да, действительно, при переходе в раздел «Вопрос / Ответ» открывается разыскиваемый раздел «Форум»:</w:t>
      </w:r>
    </w:p>
    <w:p w14:paraId="416B9AAD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1EA5D4E" wp14:editId="670A2F22">
            <wp:extent cx="5943600" cy="1485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9BB88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 такого рода мини-квесты по поиску нужных разделов на портале не добавляют </w:t>
      </w:r>
      <w:r>
        <w:rPr>
          <w:rFonts w:ascii="Times New Roman" w:hAnsi="Times New Roman" w:cs="Times New Roman"/>
          <w:sz w:val="28"/>
          <w:szCs w:val="28"/>
        </w:rPr>
        <w:t>user</w:t>
      </w:r>
      <w:r w:rsidRPr="00D4468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friendly</w:t>
      </w:r>
      <w:r w:rsidRPr="00D446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 и в целом являются дурным тоном в разработке пользовательских интерфейсов, так как вызывают трудности в использовании портала у пользователей. Пользователи не должны включать сообразительность в использовании портала, все должно быть интуитивно понятно, наглядно видно и удобно.</w:t>
      </w:r>
    </w:p>
    <w:p w14:paraId="6E3C44B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данном пункте необходимо привести в соответствие названия раздела и ссылок на данный раздел и избавиться либо от названия «Форум», либо «Вопрос / ответ».</w:t>
      </w:r>
    </w:p>
    <w:p w14:paraId="192436E9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«Форум» все вопросы форума размещены на одной странице и тянутся длинной «простыней». Рекомендуется разделение на страницы и внедрение пагинации.</w:t>
      </w:r>
    </w:p>
    <w:p w14:paraId="1D5B3ED2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«Форум», на страницы просмотра ответа на определенный вопрос, есть раздел «Комментарии» под ответом, но функционал добавления комментариев не реализован. </w:t>
      </w:r>
    </w:p>
    <w:p w14:paraId="5085BE47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CBF153B" wp14:editId="199E1ECD">
            <wp:extent cx="5943600" cy="14859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18847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После набора текста комментария и нажатия на кнопку отправки комментарий не добавляется. Необходимо скрыть секцию «Комментарии» до реализации функционала исправного добавления комментариев. </w:t>
      </w:r>
    </w:p>
    <w:p w14:paraId="2835E782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главной странице в правой боковой панели присутствует раздел «Помощь проекту»:</w:t>
      </w:r>
    </w:p>
    <w:p w14:paraId="36FF264B" w14:textId="77777777" w:rsidR="00E83810" w:rsidRDefault="00E83810" w:rsidP="005F01EB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6CCA55" w14:textId="77777777" w:rsidR="00E83810" w:rsidRDefault="00E83810" w:rsidP="005F01EB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21051F2" wp14:editId="2724A8F3">
            <wp:extent cx="4048125" cy="26955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1CD5" w14:textId="77777777" w:rsidR="00E83810" w:rsidRDefault="00E83810" w:rsidP="005F01EB">
      <w:pPr>
        <w:pStyle w:val="af9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Такие секции на портале могут заставить усомниться пользователей не попали ли они на черновую версию портала, над которой все еще работают разработчики и контент менеджеры.</w:t>
      </w:r>
    </w:p>
    <w:p w14:paraId="7EADFE40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Формат даты и времени публикаций не соответствуют привычному для пользователей из Кыргызстана.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4724BAB" wp14:editId="6FCDAD58">
            <wp:extent cx="5943600" cy="1981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FEC83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Необходимо изменить формат даты на более привычный «ДД.ММ.ГГГГ».</w:t>
      </w:r>
    </w:p>
    <w:p w14:paraId="3C2142D2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главной странице в нижней части присутствует раздел «Примите участие в опросе»</w:t>
      </w:r>
    </w:p>
    <w:p w14:paraId="630D350C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7FFB16" wp14:editId="08D0470C">
            <wp:extent cx="5943600" cy="13811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077F" w14:textId="77777777" w:rsidR="00E83810" w:rsidRPr="0099303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Говорит ли текущее состояние раздела о том, что в данный момент опросы не ведутся? Если действительно активных опросов не проводится, то следует скрыть раздел полностью. Иначе, снова складывается ощущение присутствия в черновой версии портала, на которой в активной стадии ведется разработка.</w:t>
      </w:r>
    </w:p>
    <w:p w14:paraId="31614976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футере портала присутствует блок ссылок на соцсети:</w:t>
      </w:r>
    </w:p>
    <w:p w14:paraId="7C4C01CA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94258D9" wp14:editId="41574D3B">
            <wp:extent cx="4048125" cy="18859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9EFE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переходе по ссылкам страницы социальных сетей открываются в той же вкладке, что приводит к тому, что портал закрывается в браузере пользователя. Общей практикой является открытие ссылок соцсетей в новых вкладах, с целью возвращения пользователя на портал после просмотра страницы в соцсетях.</w:t>
      </w:r>
    </w:p>
    <w:p w14:paraId="58F92C72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футере портала присутствует блок ссылок на соцсети, при переходе по ссылке </w:t>
      </w:r>
      <w:r>
        <w:rPr>
          <w:rFonts w:ascii="Times New Roman" w:hAnsi="Times New Roman" w:cs="Times New Roman"/>
          <w:sz w:val="28"/>
          <w:szCs w:val="28"/>
        </w:rPr>
        <w:t>Twitter</w:t>
      </w:r>
      <w:r w:rsidRPr="00B635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открывается страница Президент КР:</w:t>
      </w:r>
    </w:p>
    <w:p w14:paraId="6A2AF7C4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4D3AA673" wp14:editId="5E1077B2">
            <wp:extent cx="3905250" cy="3548521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979" cy="358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D6FF8B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на странице в Твиттере все еще представлен экс-президент. Необходимо исправить ссылку, либо скрыть ссылку в Твиттер при отсутствии представительства Лучших практик на Твиттере. </w:t>
      </w:r>
    </w:p>
    <w:p w14:paraId="1BA453A7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футере страницы присевает блок ссылок во второй колонке:</w:t>
      </w:r>
    </w:p>
    <w:p w14:paraId="0A29EDBC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8CCD369" wp14:editId="24D744A1">
            <wp:extent cx="3238500" cy="21621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0464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переходе на любую из представленных трех ссылок открывается пустая страница:</w:t>
      </w:r>
    </w:p>
    <w:p w14:paraId="4DBF218E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71709406" wp14:editId="06EBAB96">
            <wp:extent cx="5943600" cy="39624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72B63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уже было неоднократно указано в предыдущих пунктах, такого рода ссылки выставляют портал сырым и недоработанным, настоятельно рекомендуется либо срочно заполнить контентом соответствующие страницы, либо скрыть ссылки.</w:t>
      </w:r>
    </w:p>
    <w:p w14:paraId="4EC856E5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Третья колонка блока ссылок в футере портала вовсе не является ссылками, а представляют собой столбец из простого текста, который дублирует пункты верхнего навигационного меню.</w:t>
      </w:r>
    </w:p>
    <w:p w14:paraId="76BA788A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A224148" wp14:editId="2F2F2BF1">
            <wp:extent cx="2695575" cy="26955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F2ECE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Пункты данной колонки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кликабельны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представляют собой простой текст перечисления. Необходимо переформатировать текст в соответствующие гиперссылки.</w:t>
      </w:r>
    </w:p>
    <w:p w14:paraId="5DA38B99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34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футере портала в правом углу указан в качестве автора разработки логотип компании:</w:t>
      </w:r>
    </w:p>
    <w:p w14:paraId="662F4299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FB58CA6" wp14:editId="32E19CD0">
            <wp:extent cx="1885950" cy="13525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AD581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довольно распространенная практика, выполняет роль ознакомления пользователем с разработчиком портала, обычно с возможностью перехода на сайт разработчика. Но здесь логотип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кликабельный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 случае, если пользователь хочет узнать больше информации о разработчике, ему необходимо самостоятельно заняться поиском сайта.  </w:t>
      </w:r>
    </w:p>
    <w:p w14:paraId="267D7B40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«Мероприятия» перечислены планируемые и состоявшиеся мероприятия, </w:t>
      </w:r>
      <w:r w:rsidRPr="00E83810">
        <w:rPr>
          <w:rFonts w:ascii="Times New Roman" w:hAnsi="Times New Roman" w:cs="Times New Roman"/>
          <w:sz w:val="28"/>
          <w:szCs w:val="28"/>
          <w:lang w:val="ru-RU"/>
        </w:rPr>
        <w:t>необходимо обозначение или разделение мероприятий, которые уже состоялись. В правой боковой панели присутствует календарь, необходимо выделена цветом дней в календаре, в которые состоялись прошедшие или состоятся будущие мероприятия.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EE015F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разделе «Мероприятия» перечислены мероприятия, на которые авторизованный пользователь может зарегистрироваться, но нет возможности отменить регистрацию </w:t>
      </w:r>
      <w:r w:rsidRPr="00A84DD9">
        <w:rPr>
          <w:rFonts w:ascii="Times New Roman" w:hAnsi="Times New Roman" w:cs="Times New Roman"/>
          <w:sz w:val="28"/>
          <w:szCs w:val="28"/>
          <w:lang w:val="ru-RU"/>
        </w:rPr>
        <w:t>в личном кабинете</w:t>
      </w:r>
      <w:r>
        <w:rPr>
          <w:rFonts w:ascii="Times New Roman" w:hAnsi="Times New Roman" w:cs="Times New Roman"/>
          <w:sz w:val="28"/>
          <w:szCs w:val="28"/>
          <w:lang w:val="ru-RU"/>
        </w:rPr>
        <w:t>, к примеру если пользователь ошибочно зарегистрировался на данное мероприятие, либо у пользователя изменились планы, и он не сможет присутствовать на данном мероприятии.  Данная функция позволит более точно представить размер аудитории на ближайшем мероприятии.</w:t>
      </w:r>
    </w:p>
    <w:p w14:paraId="63B7590D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разделе «Обучение» перечислены предстоящие и состоявшиеся обучения.</w:t>
      </w:r>
      <w:r w:rsidRPr="004068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Необходимо обозначение или разделение обучений, которые уже состоялись.</w:t>
      </w:r>
    </w:p>
    <w:p w14:paraId="0BE022C4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 странице определенного обучения представлены описание обучения, программа обучения, кнопка по которой авторизованный пользователь может зарегистрироваться на обучение, а также ссылки и пароли доступа на платформу, на котором проводится обучение:</w:t>
      </w:r>
    </w:p>
    <w:p w14:paraId="30A260EB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449AF9B" wp14:editId="69E29131">
            <wp:extent cx="5934075" cy="24669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D52F" w14:textId="77777777" w:rsidR="00E83810" w:rsidRDefault="00E83810" w:rsidP="005F01EB">
      <w:pPr>
        <w:pStyle w:val="af9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ситуации становится бессмысленной процедура регистрации, так как и без регистрации доступны ссылки, по которым можно пройти обучение. Общепринятой практикой является предоставление ссылок и паролей доступа к обучению после процедуры регистрации.</w:t>
      </w:r>
    </w:p>
    <w:p w14:paraId="4A3B66A8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19DE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Необходима интеграция инструмента отслеживания посещений портала. Это важный и полезный инструмент, который позволит мониторить не только количество посещений, но и такие показатели, как кол-во повторных посещений, средняя длительность сессий пользователей, самые популярные страницы портала, рефералы посещений и т.д. </w:t>
      </w:r>
    </w:p>
    <w:p w14:paraId="63DE1B2A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Функция «Забыли пароль» не отправляет на указанные при регистрации </w:t>
      </w:r>
      <w:r>
        <w:rPr>
          <w:rFonts w:ascii="Times New Roman" w:hAnsi="Times New Roman" w:cs="Times New Roman"/>
          <w:sz w:val="28"/>
          <w:szCs w:val="28"/>
        </w:rPr>
        <w:t>email</w:t>
      </w:r>
      <w:r w:rsidRPr="008F77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или номер телефона ссылку для сброса пароля. Данная функция является особо важной, так как пользователи часто забывают свои пароли, и в случае функционирования сброса пароля, пользователь сможет восстановить свой аккаунт. В противном случае может быть вызвана практика дублирования аккаунтов пользователями, которые забыли пароли к своим старым аккаунтам и не смогли сбросить пароль средствами портала.</w:t>
      </w:r>
    </w:p>
    <w:p w14:paraId="5AC4F5D2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портале отсутствует система уведомлений, как для стороны пользователей, так и для администраторов. Необходимо внедрить систему уведомлений, как минимум через электронную почту, так как это позволит пользователям и администраторам оперативно реагировать на происходящие события.</w:t>
      </w:r>
    </w:p>
    <w:p w14:paraId="511751C7" w14:textId="77777777" w:rsidR="00E83810" w:rsidRPr="00D73E57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Панель переключения языков интерфейса портала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должн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быть видн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даже при скроллинге вниз.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6A92CFE" w14:textId="77777777" w:rsidR="00E83810" w:rsidRDefault="00E83810" w:rsidP="005F01EB">
      <w:pPr>
        <w:pStyle w:val="af9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р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>аздел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Форум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>добавить функционал форматирования текста ответа с широким набором инструментов, таких как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обознач</w:t>
      </w:r>
      <w:r>
        <w:rPr>
          <w:rFonts w:ascii="Times New Roman" w:hAnsi="Times New Roman" w:cs="Times New Roman"/>
          <w:sz w:val="28"/>
          <w:szCs w:val="28"/>
          <w:lang w:val="ru-RU"/>
        </w:rPr>
        <w:t>ение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абзац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>, нумераци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или буллит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встав</w:t>
      </w:r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гиперссыл</w:t>
      </w:r>
      <w:r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Pr="00D73E57">
        <w:rPr>
          <w:rFonts w:ascii="Times New Roman" w:hAnsi="Times New Roman" w:cs="Times New Roman"/>
          <w:sz w:val="28"/>
          <w:szCs w:val="28"/>
          <w:lang w:val="ru-RU"/>
        </w:rPr>
        <w:t xml:space="preserve"> для указания источника ответа.</w:t>
      </w:r>
    </w:p>
    <w:p w14:paraId="232FBCC1" w14:textId="77777777" w:rsidR="00E83810" w:rsidRDefault="00E83810" w:rsidP="005F01EB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68FF97" w14:textId="77777777" w:rsidR="00E83810" w:rsidRPr="00E77DA5" w:rsidRDefault="00E83810" w:rsidP="005F01EB">
      <w:pPr>
        <w:pStyle w:val="af9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77DA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Дополнительный функционал Портала</w:t>
      </w:r>
    </w:p>
    <w:p w14:paraId="4C224EFF" w14:textId="77777777" w:rsidR="00E83810" w:rsidRDefault="00E83810" w:rsidP="005F01EB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B3D7250" w14:textId="77777777" w:rsidR="00E83810" w:rsidRDefault="00E83810" w:rsidP="005F01EB">
      <w:pPr>
        <w:pStyle w:val="af9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проведения анализа функциональности портала, также был проведен сбор отзывов и пожеланий по повышению качества использования портала непосредственно у пользователей, ежедневно работающих с порталом. По итогам совместного обсуждения, с целью получения максимально эффективного, удобного и в то же время простого и интуитивно понятного интерфейса и функционала портала были разработаны нижеперечисленные пункты доработок.</w:t>
      </w:r>
    </w:p>
    <w:p w14:paraId="5F57538F" w14:textId="77777777" w:rsidR="00E83810" w:rsidRDefault="00E83810" w:rsidP="005F01EB">
      <w:pPr>
        <w:pStyle w:val="af9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2D6F64" w14:textId="77777777" w:rsid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Внедрение модуля ф</w:t>
      </w:r>
      <w:r w:rsidRPr="00C02B98">
        <w:rPr>
          <w:rFonts w:ascii="Times New Roman" w:hAnsi="Times New Roman" w:cs="Times New Roman"/>
          <w:sz w:val="28"/>
          <w:szCs w:val="28"/>
          <w:lang w:val="ru-RU"/>
        </w:rPr>
        <w:t>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C02B98">
        <w:rPr>
          <w:rFonts w:ascii="Times New Roman" w:hAnsi="Times New Roman" w:cs="Times New Roman"/>
          <w:sz w:val="28"/>
          <w:szCs w:val="28"/>
          <w:lang w:val="ru-RU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lang w:val="ru-RU"/>
        </w:rPr>
        <w:t>ных и статистических форм</w:t>
      </w:r>
      <w:r w:rsidRPr="00C02B98">
        <w:rPr>
          <w:rFonts w:ascii="Times New Roman" w:hAnsi="Times New Roman" w:cs="Times New Roman"/>
          <w:sz w:val="28"/>
          <w:szCs w:val="28"/>
          <w:lang w:val="ru-RU"/>
        </w:rPr>
        <w:t xml:space="preserve"> по клиентской базе, по мониторингу/счетчику пользователей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разрезе</w:t>
      </w:r>
      <w:r w:rsidRPr="00C02B98">
        <w:rPr>
          <w:rFonts w:ascii="Times New Roman" w:hAnsi="Times New Roman" w:cs="Times New Roman"/>
          <w:sz w:val="28"/>
          <w:szCs w:val="28"/>
          <w:lang w:val="ru-RU"/>
        </w:rPr>
        <w:t xml:space="preserve"> гендер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02B98">
        <w:rPr>
          <w:rFonts w:ascii="Times New Roman" w:hAnsi="Times New Roman" w:cs="Times New Roman"/>
          <w:sz w:val="28"/>
          <w:szCs w:val="28"/>
          <w:lang w:val="ru-RU"/>
        </w:rPr>
        <w:t xml:space="preserve">, по </w:t>
      </w:r>
      <w:r>
        <w:rPr>
          <w:rFonts w:ascii="Times New Roman" w:hAnsi="Times New Roman" w:cs="Times New Roman"/>
          <w:sz w:val="28"/>
          <w:szCs w:val="28"/>
          <w:lang w:val="ru-RU"/>
        </w:rPr>
        <w:t>возрасту</w:t>
      </w:r>
      <w:r w:rsidRPr="00C02B98">
        <w:rPr>
          <w:rFonts w:ascii="Times New Roman" w:hAnsi="Times New Roman" w:cs="Times New Roman"/>
          <w:sz w:val="28"/>
          <w:szCs w:val="28"/>
          <w:lang w:val="ru-RU"/>
        </w:rPr>
        <w:t xml:space="preserve"> и т.д.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Форм по лучшим практикам, мероприятиям и обучениям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Статистические формы должны иметь возможность отображения данных в виде диаграмм, пирогов и др. статистических инструментов.</w:t>
      </w:r>
    </w:p>
    <w:p w14:paraId="3E58015D" w14:textId="77777777" w:rsid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1277">
        <w:rPr>
          <w:rFonts w:ascii="Times New Roman" w:hAnsi="Times New Roman" w:cs="Times New Roman"/>
          <w:sz w:val="28"/>
          <w:szCs w:val="28"/>
          <w:lang w:val="ru-RU"/>
        </w:rPr>
        <w:t xml:space="preserve">Доработать функцию восстановления паролей через номер телефона и эл.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F1277">
        <w:rPr>
          <w:rFonts w:ascii="Times New Roman" w:hAnsi="Times New Roman" w:cs="Times New Roman"/>
          <w:sz w:val="28"/>
          <w:szCs w:val="28"/>
          <w:lang w:val="ru-RU"/>
        </w:rPr>
        <w:t xml:space="preserve">очту. </w:t>
      </w:r>
    </w:p>
    <w:p w14:paraId="4AFA41BD" w14:textId="77777777" w:rsid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Внедрение э</w:t>
      </w:r>
      <w:r w:rsidRPr="007F61E8">
        <w:rPr>
          <w:rFonts w:ascii="Times New Roman" w:hAnsi="Times New Roman" w:cs="Times New Roman"/>
          <w:sz w:val="28"/>
          <w:szCs w:val="28"/>
          <w:lang w:val="ru-RU"/>
        </w:rPr>
        <w:t>лектронн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F61E8">
        <w:rPr>
          <w:rFonts w:ascii="Times New Roman" w:hAnsi="Times New Roman" w:cs="Times New Roman"/>
          <w:sz w:val="28"/>
          <w:szCs w:val="28"/>
          <w:lang w:val="ru-RU"/>
        </w:rPr>
        <w:t xml:space="preserve"> верси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7F61E8">
        <w:rPr>
          <w:rFonts w:ascii="Times New Roman" w:hAnsi="Times New Roman" w:cs="Times New Roman"/>
          <w:sz w:val="28"/>
          <w:szCs w:val="28"/>
          <w:lang w:val="ru-RU"/>
        </w:rPr>
        <w:t xml:space="preserve"> журнала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Портал</w:t>
      </w:r>
      <w:r w:rsidRPr="007F61E8">
        <w:rPr>
          <w:rFonts w:ascii="Times New Roman" w:hAnsi="Times New Roman" w:cs="Times New Roman"/>
          <w:sz w:val="28"/>
          <w:szCs w:val="28"/>
          <w:lang w:val="ru-RU"/>
        </w:rPr>
        <w:t xml:space="preserve"> (загрузка, содержание, интеграция журнала на портал и т.д.).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3810">
        <w:rPr>
          <w:rFonts w:ascii="Times New Roman" w:hAnsi="Times New Roman" w:cs="Times New Roman"/>
          <w:sz w:val="28"/>
          <w:szCs w:val="28"/>
          <w:lang w:val="ru-RU"/>
        </w:rPr>
        <w:t>Необходимо реализовать доступ к электронной версии журнала только для пользователей, оформивших подписку. Данную доработку возможно осуществить на существующей платформе электронной версии журнала.</w:t>
      </w:r>
    </w:p>
    <w:p w14:paraId="7DB8BF15" w14:textId="77777777" w:rsid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Внедрение системы закрытого платного контента, посредством закрытия доступа к данным старее заданного количества дней.</w:t>
      </w:r>
    </w:p>
    <w:p w14:paraId="33877726" w14:textId="77777777" w:rsid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Переработать главную страницу портала, а именно о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пустить «плитки» </w:t>
      </w:r>
      <w:r>
        <w:rPr>
          <w:rFonts w:ascii="Times New Roman" w:hAnsi="Times New Roman" w:cs="Times New Roman"/>
          <w:sz w:val="28"/>
          <w:szCs w:val="28"/>
          <w:lang w:val="ru-RU"/>
        </w:rPr>
        <w:t>категорий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ниже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а на месте категорий разместить слайдер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как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главной странице сайта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giz.de</w:t>
      </w:r>
      <w:r>
        <w:rPr>
          <w:rFonts w:ascii="Times New Roman" w:hAnsi="Times New Roman" w:cs="Times New Roman"/>
          <w:sz w:val="28"/>
          <w:szCs w:val="28"/>
          <w:lang w:val="ru-RU"/>
        </w:rPr>
        <w:t>. В данном слайдере будут позиционироваться с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>амые значимые события на Портале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такие, как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последние загруженные (новые) практики, мероприятия, анонсы и т.д.</w:t>
      </w:r>
    </w:p>
    <w:p w14:paraId="6EF2C3A5" w14:textId="6853BE24" w:rsidR="00E83810" w:rsidRP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 В мобильном виде портала необходимо уменьшить размеры плиток категорий лучших практик, таким образом чтобы они были расположены в виде сетки с 2 или 3 колонками.</w:t>
      </w:r>
    </w:p>
    <w:p w14:paraId="72487EC9" w14:textId="77777777" w:rsid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Внедрение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кноп</w:t>
      </w:r>
      <w:r>
        <w:rPr>
          <w:rFonts w:ascii="Times New Roman" w:hAnsi="Times New Roman" w:cs="Times New Roman"/>
          <w:sz w:val="28"/>
          <w:szCs w:val="28"/>
          <w:lang w:val="ru-RU"/>
        </w:rPr>
        <w:t>ок основных социальных сетей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"Поделиться"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таких как </w:t>
      </w:r>
      <w:r>
        <w:rPr>
          <w:rFonts w:ascii="Times New Roman" w:hAnsi="Times New Roman" w:cs="Times New Roman"/>
          <w:sz w:val="28"/>
          <w:szCs w:val="28"/>
        </w:rPr>
        <w:t>Facebook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Twitter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Instagram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Start"/>
      <w:r w:rsidRPr="00A21D05">
        <w:rPr>
          <w:rFonts w:ascii="Times New Roman" w:hAnsi="Times New Roman" w:cs="Times New Roman"/>
          <w:sz w:val="28"/>
          <w:szCs w:val="28"/>
          <w:lang w:val="ru-RU"/>
        </w:rPr>
        <w:t>outube</w:t>
      </w:r>
      <w:proofErr w:type="spellEnd"/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таких мессенджеров, как </w:t>
      </w:r>
      <w:r>
        <w:rPr>
          <w:rFonts w:ascii="Times New Roman" w:hAnsi="Times New Roman" w:cs="Times New Roman"/>
          <w:sz w:val="28"/>
          <w:szCs w:val="28"/>
        </w:rPr>
        <w:t>WhatsApp</w:t>
      </w:r>
      <w:r w:rsidRPr="00A21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Telegram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категориях «Лучшие практики», «Новости», «Обучение» и «Мероприятия».</w:t>
      </w:r>
    </w:p>
    <w:p w14:paraId="6234C9F2" w14:textId="77777777" w:rsidR="00E83810" w:rsidRP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3" w:name="_Hlk70368119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На главной странице в секции «Новости» необходимо сделать лейбл «Новости» </w:t>
      </w:r>
      <w:proofErr w:type="spellStart"/>
      <w:r w:rsidRPr="00E83810">
        <w:rPr>
          <w:rFonts w:ascii="Times New Roman" w:hAnsi="Times New Roman" w:cs="Times New Roman"/>
          <w:sz w:val="28"/>
          <w:szCs w:val="28"/>
          <w:lang w:val="ru-RU"/>
        </w:rPr>
        <w:t>кликабельным</w:t>
      </w:r>
      <w:proofErr w:type="spellEnd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 и при клике переходить в раздел «Новости».</w:t>
      </w:r>
      <w:bookmarkEnd w:id="3"/>
    </w:p>
    <w:p w14:paraId="1E343C88" w14:textId="77777777" w:rsidR="00E83810" w:rsidRPr="00E83810" w:rsidRDefault="00E83810" w:rsidP="005F01EB">
      <w:pPr>
        <w:pStyle w:val="af9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4" w:name="_Hlk70368134"/>
      <w:r w:rsidRPr="00E83810">
        <w:rPr>
          <w:rFonts w:ascii="Times New Roman" w:hAnsi="Times New Roman" w:cs="Times New Roman"/>
          <w:sz w:val="28"/>
          <w:szCs w:val="28"/>
          <w:lang w:val="ru-RU"/>
        </w:rPr>
        <w:t>В верхней части страниц просмотра новостей, мероприятий или обучений необходимо отображать путь в следующем виде:</w:t>
      </w:r>
    </w:p>
    <w:p w14:paraId="5502EB4C" w14:textId="77777777" w:rsidR="00E83810" w:rsidRPr="00E83810" w:rsidRDefault="00E83810" w:rsidP="005F01EB">
      <w:pPr>
        <w:shd w:val="clear" w:color="auto" w:fill="FFFFFF"/>
        <w:ind w:left="360"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83810">
        <w:rPr>
          <w:rFonts w:ascii="Times New Roman" w:hAnsi="Times New Roman" w:cs="Times New Roman"/>
          <w:sz w:val="28"/>
          <w:szCs w:val="28"/>
        </w:rPr>
        <w:t>«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Главная</w:t>
      </w:r>
      <w:proofErr w:type="gramStart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&gt;&gt;Новости</w:t>
      </w:r>
      <w:proofErr w:type="gramEnd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&gt;&gt;Название новости»</w:t>
      </w:r>
    </w:p>
    <w:bookmarkEnd w:id="4"/>
    <w:p w14:paraId="6C099DCB" w14:textId="77777777" w:rsidR="00E83810" w:rsidRPr="00E83810" w:rsidRDefault="00E83810" w:rsidP="005F01EB">
      <w:pPr>
        <w:shd w:val="clear" w:color="auto" w:fill="FFFFFF"/>
        <w:ind w:left="360" w:firstLine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В аналогичном виде для мероприятий и новостей.</w:t>
      </w:r>
    </w:p>
    <w:p w14:paraId="47F7771F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Arial" w:eastAsia="Times New Roman" w:hAnsi="Arial" w:cs="Arial"/>
          <w:color w:val="212529"/>
          <w:sz w:val="24"/>
          <w:szCs w:val="24"/>
          <w:lang w:val="ru-RU"/>
        </w:rPr>
      </w:pPr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5" w:name="_Hlk70368161"/>
      <w:r w:rsidRPr="00E83810">
        <w:rPr>
          <w:rFonts w:ascii="Times New Roman" w:hAnsi="Times New Roman" w:cs="Times New Roman"/>
          <w:sz w:val="28"/>
          <w:szCs w:val="28"/>
          <w:lang w:val="ru-RU"/>
        </w:rPr>
        <w:t>На портале требуется реализация функции прикрепления файлов путем загрузки файла на сервер портала, вместо загрузки на посторонний ресурс и вставки ссылки на нее</w:t>
      </w:r>
      <w:bookmarkEnd w:id="5"/>
      <w:r w:rsidRPr="00E838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BA1BC32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Проверить и исправить ошибки справочников административно-территориальных объектов.</w:t>
      </w:r>
    </w:p>
    <w:p w14:paraId="06BDC580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bookmarkStart w:id="6" w:name="_Hlk70368215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При отправке ссылок на страницы портала в таких мессенджерах как 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WhatsApp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, в превью сообщения отображается только название портала «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Best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Practices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». Необходимо настроить индивидуальное и автоматическое генерирование названий, что в том числе исправить вышеуказанную проблему в пересылках мессенджеров</w:t>
      </w:r>
      <w:bookmarkEnd w:id="6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.</w:t>
      </w:r>
    </w:p>
    <w:p w14:paraId="394E7261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На данный момент система локализации портала настроена таким образом, что практики, новости и др. материалы при отсутствии перевода на текущий выбранный язык отображают контент в том существующем языке. Это приводит к ситуации, когда, к примеру пользователь просматривает портал на кыргызском языке и местами ему будет отображаться контент на русском или английском языках. Необходимо доработать систему локализации таким образом, чтобы контент не отображался при отсутствии перевода на соответствующий язык.</w:t>
      </w:r>
    </w:p>
    <w:p w14:paraId="1186B388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Система локализации не имеет уникальных 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URL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адресов для каждой языковой версии контента, что приводит к тому, что выбранный язык контента завязан на сессию пользователя, и в случае, если пользователь хочет поделиться ссылкой на контент, у адресата отправленный контент может открыться на другом языке отличном от языка отправителя.</w:t>
      </w:r>
    </w:p>
    <w:p w14:paraId="77A21609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</w:t>
      </w:r>
      <w:bookmarkStart w:id="7" w:name="_Hlk70368449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В верхнем навигационном меню выпадающие списки должны выпадать по наведению курсора мыши и сворачиваться при отведении курсора</w:t>
      </w:r>
      <w:bookmarkEnd w:id="7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.</w:t>
      </w:r>
    </w:p>
    <w:p w14:paraId="203448DD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Если, существующая платформа позволяет, необходимо реализовать </w:t>
      </w:r>
      <w:proofErr w:type="spellStart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кастомизация</w:t>
      </w:r>
      <w:proofErr w:type="spellEnd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и редактирование </w:t>
      </w:r>
      <w:proofErr w:type="spellStart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>url</w:t>
      </w:r>
      <w:proofErr w:type="spellEnd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 адресов внутренних страниц портала.</w:t>
      </w:r>
    </w:p>
    <w:p w14:paraId="10DC07DA" w14:textId="77777777" w:rsidR="00E83810" w:rsidRPr="00E83810" w:rsidRDefault="00E83810" w:rsidP="005F01EB">
      <w:pPr>
        <w:pStyle w:val="af9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</w:pP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lastRenderedPageBreak/>
        <w:t xml:space="preserve"> </w:t>
      </w:r>
      <w:bookmarkStart w:id="8" w:name="_Hlk70368530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 xml:space="preserve">При добавлении новостей необходимо предусмотреть инструментарий управления размерами изображений. Как пример можно использовать </w:t>
      </w:r>
      <w:proofErr w:type="spellStart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wysiwyg</w:t>
      </w:r>
      <w:proofErr w:type="spellEnd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редакторы</w:t>
      </w:r>
      <w:bookmarkEnd w:id="8"/>
      <w:r w:rsidRPr="00E83810">
        <w:rPr>
          <w:rFonts w:ascii="Times New Roman" w:eastAsia="Times New Roman" w:hAnsi="Times New Roman" w:cs="Times New Roman"/>
          <w:color w:val="212529"/>
          <w:sz w:val="28"/>
          <w:szCs w:val="28"/>
          <w:lang w:val="ru-RU"/>
        </w:rPr>
        <w:t>.</w:t>
      </w:r>
    </w:p>
    <w:p w14:paraId="6425E732" w14:textId="77777777" w:rsidR="00E83810" w:rsidRDefault="00E83810" w:rsidP="005F01EB">
      <w:pPr>
        <w:pStyle w:val="af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23616D" w14:textId="77777777" w:rsidR="00E83810" w:rsidRPr="00BD34B5" w:rsidRDefault="00E83810" w:rsidP="005F01EB">
      <w:pPr>
        <w:pStyle w:val="af9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09674D" w14:textId="77777777" w:rsidR="00E83810" w:rsidRPr="00E83810" w:rsidRDefault="00E83810" w:rsidP="00E8381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83810" w:rsidRPr="00E83810" w:rsidSect="00EE65EB">
      <w:footerReference w:type="default" r:id="rId34"/>
      <w:pgSz w:w="11906" w:h="16838"/>
      <w:pgMar w:top="540" w:right="850" w:bottom="1134" w:left="1260" w:header="708" w:footer="39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B583" w14:textId="77777777" w:rsidR="00C1614D" w:rsidRDefault="00C1614D">
      <w:r>
        <w:separator/>
      </w:r>
    </w:p>
  </w:endnote>
  <w:endnote w:type="continuationSeparator" w:id="0">
    <w:p w14:paraId="217CDCAB" w14:textId="77777777" w:rsidR="00C1614D" w:rsidRDefault="00C1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629772"/>
      <w:docPartObj>
        <w:docPartGallery w:val="Page Numbers (Bottom of Page)"/>
        <w:docPartUnique/>
      </w:docPartObj>
    </w:sdtPr>
    <w:sdtEndPr/>
    <w:sdtContent>
      <w:p w14:paraId="1784A149" w14:textId="45291DCB" w:rsidR="000F7829" w:rsidRPr="00BA408B" w:rsidRDefault="00BA408B" w:rsidP="00BA408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B9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3F80" w14:textId="77777777" w:rsidR="00C1614D" w:rsidRDefault="00C1614D">
      <w:r>
        <w:separator/>
      </w:r>
    </w:p>
  </w:footnote>
  <w:footnote w:type="continuationSeparator" w:id="0">
    <w:p w14:paraId="657BF1A0" w14:textId="77777777" w:rsidR="00C1614D" w:rsidRDefault="00C1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CBB"/>
    <w:multiLevelType w:val="hybridMultilevel"/>
    <w:tmpl w:val="783E6994"/>
    <w:lvl w:ilvl="0" w:tplc="941EE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400019" w:tentative="1">
      <w:start w:val="1"/>
      <w:numFmt w:val="lowerLetter"/>
      <w:lvlText w:val="%2."/>
      <w:lvlJc w:val="left"/>
      <w:pPr>
        <w:ind w:left="2007" w:hanging="360"/>
      </w:pPr>
    </w:lvl>
    <w:lvl w:ilvl="2" w:tplc="0440001B" w:tentative="1">
      <w:start w:val="1"/>
      <w:numFmt w:val="lowerRoman"/>
      <w:lvlText w:val="%3."/>
      <w:lvlJc w:val="right"/>
      <w:pPr>
        <w:ind w:left="2727" w:hanging="180"/>
      </w:pPr>
    </w:lvl>
    <w:lvl w:ilvl="3" w:tplc="0440000F" w:tentative="1">
      <w:start w:val="1"/>
      <w:numFmt w:val="decimal"/>
      <w:lvlText w:val="%4."/>
      <w:lvlJc w:val="left"/>
      <w:pPr>
        <w:ind w:left="3447" w:hanging="360"/>
      </w:pPr>
    </w:lvl>
    <w:lvl w:ilvl="4" w:tplc="04400019" w:tentative="1">
      <w:start w:val="1"/>
      <w:numFmt w:val="lowerLetter"/>
      <w:lvlText w:val="%5."/>
      <w:lvlJc w:val="left"/>
      <w:pPr>
        <w:ind w:left="4167" w:hanging="360"/>
      </w:pPr>
    </w:lvl>
    <w:lvl w:ilvl="5" w:tplc="0440001B" w:tentative="1">
      <w:start w:val="1"/>
      <w:numFmt w:val="lowerRoman"/>
      <w:lvlText w:val="%6."/>
      <w:lvlJc w:val="right"/>
      <w:pPr>
        <w:ind w:left="4887" w:hanging="180"/>
      </w:pPr>
    </w:lvl>
    <w:lvl w:ilvl="6" w:tplc="0440000F" w:tentative="1">
      <w:start w:val="1"/>
      <w:numFmt w:val="decimal"/>
      <w:lvlText w:val="%7."/>
      <w:lvlJc w:val="left"/>
      <w:pPr>
        <w:ind w:left="5607" w:hanging="360"/>
      </w:pPr>
    </w:lvl>
    <w:lvl w:ilvl="7" w:tplc="04400019" w:tentative="1">
      <w:start w:val="1"/>
      <w:numFmt w:val="lowerLetter"/>
      <w:lvlText w:val="%8."/>
      <w:lvlJc w:val="left"/>
      <w:pPr>
        <w:ind w:left="6327" w:hanging="360"/>
      </w:pPr>
    </w:lvl>
    <w:lvl w:ilvl="8" w:tplc="044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F14A40"/>
    <w:multiLevelType w:val="hybridMultilevel"/>
    <w:tmpl w:val="B046FA98"/>
    <w:lvl w:ilvl="0" w:tplc="C9BEF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042002"/>
    <w:multiLevelType w:val="hybridMultilevel"/>
    <w:tmpl w:val="9842967A"/>
    <w:lvl w:ilvl="0" w:tplc="26F6FD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94D80"/>
    <w:multiLevelType w:val="hybridMultilevel"/>
    <w:tmpl w:val="EBC6CE2E"/>
    <w:lvl w:ilvl="0" w:tplc="941EE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CA5BBF"/>
    <w:multiLevelType w:val="hybridMultilevel"/>
    <w:tmpl w:val="E45C6258"/>
    <w:lvl w:ilvl="0" w:tplc="941EE8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192256"/>
    <w:multiLevelType w:val="hybridMultilevel"/>
    <w:tmpl w:val="0F464E54"/>
    <w:lvl w:ilvl="0" w:tplc="0440000F">
      <w:start w:val="1"/>
      <w:numFmt w:val="decimal"/>
      <w:lvlText w:val="%1."/>
      <w:lvlJc w:val="left"/>
      <w:pPr>
        <w:ind w:left="1287" w:hanging="360"/>
      </w:pPr>
    </w:lvl>
    <w:lvl w:ilvl="1" w:tplc="04400019" w:tentative="1">
      <w:start w:val="1"/>
      <w:numFmt w:val="lowerLetter"/>
      <w:lvlText w:val="%2."/>
      <w:lvlJc w:val="left"/>
      <w:pPr>
        <w:ind w:left="2007" w:hanging="360"/>
      </w:pPr>
    </w:lvl>
    <w:lvl w:ilvl="2" w:tplc="0440001B" w:tentative="1">
      <w:start w:val="1"/>
      <w:numFmt w:val="lowerRoman"/>
      <w:lvlText w:val="%3."/>
      <w:lvlJc w:val="right"/>
      <w:pPr>
        <w:ind w:left="2727" w:hanging="180"/>
      </w:pPr>
    </w:lvl>
    <w:lvl w:ilvl="3" w:tplc="0440000F" w:tentative="1">
      <w:start w:val="1"/>
      <w:numFmt w:val="decimal"/>
      <w:lvlText w:val="%4."/>
      <w:lvlJc w:val="left"/>
      <w:pPr>
        <w:ind w:left="3447" w:hanging="360"/>
      </w:pPr>
    </w:lvl>
    <w:lvl w:ilvl="4" w:tplc="04400019" w:tentative="1">
      <w:start w:val="1"/>
      <w:numFmt w:val="lowerLetter"/>
      <w:lvlText w:val="%5."/>
      <w:lvlJc w:val="left"/>
      <w:pPr>
        <w:ind w:left="4167" w:hanging="360"/>
      </w:pPr>
    </w:lvl>
    <w:lvl w:ilvl="5" w:tplc="0440001B" w:tentative="1">
      <w:start w:val="1"/>
      <w:numFmt w:val="lowerRoman"/>
      <w:lvlText w:val="%6."/>
      <w:lvlJc w:val="right"/>
      <w:pPr>
        <w:ind w:left="4887" w:hanging="180"/>
      </w:pPr>
    </w:lvl>
    <w:lvl w:ilvl="6" w:tplc="0440000F" w:tentative="1">
      <w:start w:val="1"/>
      <w:numFmt w:val="decimal"/>
      <w:lvlText w:val="%7."/>
      <w:lvlJc w:val="left"/>
      <w:pPr>
        <w:ind w:left="5607" w:hanging="360"/>
      </w:pPr>
    </w:lvl>
    <w:lvl w:ilvl="7" w:tplc="04400019" w:tentative="1">
      <w:start w:val="1"/>
      <w:numFmt w:val="lowerLetter"/>
      <w:lvlText w:val="%8."/>
      <w:lvlJc w:val="left"/>
      <w:pPr>
        <w:ind w:left="6327" w:hanging="360"/>
      </w:pPr>
    </w:lvl>
    <w:lvl w:ilvl="8" w:tplc="044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614ECE"/>
    <w:multiLevelType w:val="hybridMultilevel"/>
    <w:tmpl w:val="D45EDC62"/>
    <w:lvl w:ilvl="0" w:tplc="585A037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="Times New Roman" w:hint="default"/>
        <w:b w:val="0"/>
        <w:i w:val="0"/>
        <w:color w:val="auto"/>
        <w:sz w:val="22"/>
        <w:szCs w:val="22"/>
        <w:lang w:val="ru-RU"/>
      </w:rPr>
    </w:lvl>
    <w:lvl w:ilvl="1" w:tplc="28164BB8">
      <w:start w:val="1"/>
      <w:numFmt w:val="lowerLetter"/>
      <w:lvlText w:val="%2."/>
      <w:lvlJc w:val="left"/>
      <w:pPr>
        <w:ind w:left="1080" w:hanging="360"/>
      </w:pPr>
    </w:lvl>
    <w:lvl w:ilvl="2" w:tplc="3294D44C" w:tentative="1">
      <w:start w:val="1"/>
      <w:numFmt w:val="lowerRoman"/>
      <w:lvlText w:val="%3."/>
      <w:lvlJc w:val="right"/>
      <w:pPr>
        <w:ind w:left="1800" w:hanging="180"/>
      </w:pPr>
    </w:lvl>
    <w:lvl w:ilvl="3" w:tplc="EC1C8DDC" w:tentative="1">
      <w:start w:val="1"/>
      <w:numFmt w:val="decimal"/>
      <w:lvlText w:val="%4."/>
      <w:lvlJc w:val="left"/>
      <w:pPr>
        <w:ind w:left="2520" w:hanging="360"/>
      </w:pPr>
    </w:lvl>
    <w:lvl w:ilvl="4" w:tplc="D07837CE" w:tentative="1">
      <w:start w:val="1"/>
      <w:numFmt w:val="lowerLetter"/>
      <w:lvlText w:val="%5."/>
      <w:lvlJc w:val="left"/>
      <w:pPr>
        <w:ind w:left="3240" w:hanging="360"/>
      </w:pPr>
    </w:lvl>
    <w:lvl w:ilvl="5" w:tplc="6BC6ED1E" w:tentative="1">
      <w:start w:val="1"/>
      <w:numFmt w:val="lowerRoman"/>
      <w:lvlText w:val="%6."/>
      <w:lvlJc w:val="right"/>
      <w:pPr>
        <w:ind w:left="3960" w:hanging="180"/>
      </w:pPr>
    </w:lvl>
    <w:lvl w:ilvl="6" w:tplc="316EC8AA" w:tentative="1">
      <w:start w:val="1"/>
      <w:numFmt w:val="decimal"/>
      <w:lvlText w:val="%7."/>
      <w:lvlJc w:val="left"/>
      <w:pPr>
        <w:ind w:left="4680" w:hanging="360"/>
      </w:pPr>
    </w:lvl>
    <w:lvl w:ilvl="7" w:tplc="DB6C44FE" w:tentative="1">
      <w:start w:val="1"/>
      <w:numFmt w:val="lowerLetter"/>
      <w:lvlText w:val="%8."/>
      <w:lvlJc w:val="left"/>
      <w:pPr>
        <w:ind w:left="5400" w:hanging="360"/>
      </w:pPr>
    </w:lvl>
    <w:lvl w:ilvl="8" w:tplc="2D2EC3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866DFE"/>
    <w:multiLevelType w:val="hybridMultilevel"/>
    <w:tmpl w:val="B046FA98"/>
    <w:lvl w:ilvl="0" w:tplc="C9BEF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DD343A"/>
    <w:multiLevelType w:val="multilevel"/>
    <w:tmpl w:val="A5C4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50C52"/>
    <w:multiLevelType w:val="hybridMultilevel"/>
    <w:tmpl w:val="C5A4CD2C"/>
    <w:lvl w:ilvl="0" w:tplc="824AB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1C6A76"/>
    <w:multiLevelType w:val="hybridMultilevel"/>
    <w:tmpl w:val="229E92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5F63D2"/>
    <w:multiLevelType w:val="multilevel"/>
    <w:tmpl w:val="5D2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C17394"/>
    <w:multiLevelType w:val="hybridMultilevel"/>
    <w:tmpl w:val="B046FA98"/>
    <w:lvl w:ilvl="0" w:tplc="C9BEF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1003945"/>
    <w:multiLevelType w:val="hybridMultilevel"/>
    <w:tmpl w:val="B2E690B8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50D60"/>
    <w:multiLevelType w:val="hybridMultilevel"/>
    <w:tmpl w:val="A0123A9E"/>
    <w:lvl w:ilvl="0" w:tplc="941EE8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8E0327"/>
    <w:multiLevelType w:val="multilevel"/>
    <w:tmpl w:val="3500970A"/>
    <w:lvl w:ilvl="0">
      <w:start w:val="1"/>
      <w:numFmt w:val="decimal"/>
      <w:lvlText w:val="%1."/>
      <w:lvlJc w:val="left"/>
      <w:pPr>
        <w:ind w:left="1437" w:hanging="8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6">
    <w:nsid w:val="2AE7132A"/>
    <w:multiLevelType w:val="hybridMultilevel"/>
    <w:tmpl w:val="0420B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0419C"/>
    <w:multiLevelType w:val="hybridMultilevel"/>
    <w:tmpl w:val="CBBA32DE"/>
    <w:lvl w:ilvl="0" w:tplc="17F6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0588A"/>
    <w:multiLevelType w:val="hybridMultilevel"/>
    <w:tmpl w:val="DF24E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022841"/>
    <w:multiLevelType w:val="hybridMultilevel"/>
    <w:tmpl w:val="867E0470"/>
    <w:lvl w:ilvl="0" w:tplc="6450D9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FA47A9"/>
    <w:multiLevelType w:val="hybridMultilevel"/>
    <w:tmpl w:val="1D68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46E30"/>
    <w:multiLevelType w:val="hybridMultilevel"/>
    <w:tmpl w:val="F354A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32DED"/>
    <w:multiLevelType w:val="hybridMultilevel"/>
    <w:tmpl w:val="587625B2"/>
    <w:lvl w:ilvl="0" w:tplc="0FB84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E63372"/>
    <w:multiLevelType w:val="hybridMultilevel"/>
    <w:tmpl w:val="CBBA32DE"/>
    <w:lvl w:ilvl="0" w:tplc="17F6A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639F4"/>
    <w:multiLevelType w:val="hybridMultilevel"/>
    <w:tmpl w:val="09240264"/>
    <w:lvl w:ilvl="0" w:tplc="34CCC76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400019" w:tentative="1">
      <w:start w:val="1"/>
      <w:numFmt w:val="lowerLetter"/>
      <w:lvlText w:val="%2."/>
      <w:lvlJc w:val="left"/>
      <w:pPr>
        <w:ind w:left="2007" w:hanging="360"/>
      </w:pPr>
    </w:lvl>
    <w:lvl w:ilvl="2" w:tplc="0440001B" w:tentative="1">
      <w:start w:val="1"/>
      <w:numFmt w:val="lowerRoman"/>
      <w:lvlText w:val="%3."/>
      <w:lvlJc w:val="right"/>
      <w:pPr>
        <w:ind w:left="2727" w:hanging="180"/>
      </w:pPr>
    </w:lvl>
    <w:lvl w:ilvl="3" w:tplc="0440000F" w:tentative="1">
      <w:start w:val="1"/>
      <w:numFmt w:val="decimal"/>
      <w:lvlText w:val="%4."/>
      <w:lvlJc w:val="left"/>
      <w:pPr>
        <w:ind w:left="3447" w:hanging="360"/>
      </w:pPr>
    </w:lvl>
    <w:lvl w:ilvl="4" w:tplc="04400019" w:tentative="1">
      <w:start w:val="1"/>
      <w:numFmt w:val="lowerLetter"/>
      <w:lvlText w:val="%5."/>
      <w:lvlJc w:val="left"/>
      <w:pPr>
        <w:ind w:left="4167" w:hanging="360"/>
      </w:pPr>
    </w:lvl>
    <w:lvl w:ilvl="5" w:tplc="0440001B" w:tentative="1">
      <w:start w:val="1"/>
      <w:numFmt w:val="lowerRoman"/>
      <w:lvlText w:val="%6."/>
      <w:lvlJc w:val="right"/>
      <w:pPr>
        <w:ind w:left="4887" w:hanging="180"/>
      </w:pPr>
    </w:lvl>
    <w:lvl w:ilvl="6" w:tplc="0440000F" w:tentative="1">
      <w:start w:val="1"/>
      <w:numFmt w:val="decimal"/>
      <w:lvlText w:val="%7."/>
      <w:lvlJc w:val="left"/>
      <w:pPr>
        <w:ind w:left="5607" w:hanging="360"/>
      </w:pPr>
    </w:lvl>
    <w:lvl w:ilvl="7" w:tplc="04400019" w:tentative="1">
      <w:start w:val="1"/>
      <w:numFmt w:val="lowerLetter"/>
      <w:lvlText w:val="%8."/>
      <w:lvlJc w:val="left"/>
      <w:pPr>
        <w:ind w:left="6327" w:hanging="360"/>
      </w:pPr>
    </w:lvl>
    <w:lvl w:ilvl="8" w:tplc="044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20D15CC"/>
    <w:multiLevelType w:val="hybridMultilevel"/>
    <w:tmpl w:val="3568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450A4"/>
    <w:multiLevelType w:val="hybridMultilevel"/>
    <w:tmpl w:val="C0BC5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C009A"/>
    <w:multiLevelType w:val="hybridMultilevel"/>
    <w:tmpl w:val="7CCAE17C"/>
    <w:lvl w:ilvl="0" w:tplc="941EE8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9B2C02"/>
    <w:multiLevelType w:val="hybridMultilevel"/>
    <w:tmpl w:val="8BE443F8"/>
    <w:lvl w:ilvl="0" w:tplc="76DE8D3A">
      <w:start w:val="30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5EC223A"/>
    <w:multiLevelType w:val="hybridMultilevel"/>
    <w:tmpl w:val="40B4A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537647"/>
    <w:multiLevelType w:val="hybridMultilevel"/>
    <w:tmpl w:val="547A20C8"/>
    <w:lvl w:ilvl="0" w:tplc="94561AA4">
      <w:start w:val="3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4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4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4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4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4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4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4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4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28"/>
  </w:num>
  <w:num w:numId="5">
    <w:abstractNumId w:val="13"/>
  </w:num>
  <w:num w:numId="6">
    <w:abstractNumId w:val="5"/>
  </w:num>
  <w:num w:numId="7">
    <w:abstractNumId w:val="24"/>
  </w:num>
  <w:num w:numId="8">
    <w:abstractNumId w:val="6"/>
  </w:num>
  <w:num w:numId="9">
    <w:abstractNumId w:val="17"/>
  </w:num>
  <w:num w:numId="10">
    <w:abstractNumId w:val="9"/>
  </w:num>
  <w:num w:numId="11">
    <w:abstractNumId w:val="1"/>
  </w:num>
  <w:num w:numId="12">
    <w:abstractNumId w:val="23"/>
  </w:num>
  <w:num w:numId="13">
    <w:abstractNumId w:val="7"/>
  </w:num>
  <w:num w:numId="14">
    <w:abstractNumId w:val="12"/>
  </w:num>
  <w:num w:numId="15">
    <w:abstractNumId w:val="0"/>
  </w:num>
  <w:num w:numId="16">
    <w:abstractNumId w:val="19"/>
  </w:num>
  <w:num w:numId="17">
    <w:abstractNumId w:val="18"/>
  </w:num>
  <w:num w:numId="18">
    <w:abstractNumId w:val="20"/>
  </w:num>
  <w:num w:numId="19">
    <w:abstractNumId w:val="4"/>
  </w:num>
  <w:num w:numId="20">
    <w:abstractNumId w:val="11"/>
  </w:num>
  <w:num w:numId="21">
    <w:abstractNumId w:val="16"/>
  </w:num>
  <w:num w:numId="22">
    <w:abstractNumId w:val="27"/>
  </w:num>
  <w:num w:numId="23">
    <w:abstractNumId w:val="3"/>
  </w:num>
  <w:num w:numId="24">
    <w:abstractNumId w:val="8"/>
  </w:num>
  <w:num w:numId="25">
    <w:abstractNumId w:val="14"/>
  </w:num>
  <w:num w:numId="26">
    <w:abstractNumId w:val="26"/>
  </w:num>
  <w:num w:numId="27">
    <w:abstractNumId w:val="29"/>
  </w:num>
  <w:num w:numId="28">
    <w:abstractNumId w:val="22"/>
  </w:num>
  <w:num w:numId="29">
    <w:abstractNumId w:val="25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29"/>
    <w:rsid w:val="00005D59"/>
    <w:rsid w:val="00012DD5"/>
    <w:rsid w:val="00015066"/>
    <w:rsid w:val="00016D0F"/>
    <w:rsid w:val="00020DD6"/>
    <w:rsid w:val="00043E17"/>
    <w:rsid w:val="00044EE1"/>
    <w:rsid w:val="000539FB"/>
    <w:rsid w:val="00056CFD"/>
    <w:rsid w:val="0006315D"/>
    <w:rsid w:val="00064E21"/>
    <w:rsid w:val="00071296"/>
    <w:rsid w:val="00075676"/>
    <w:rsid w:val="00093BE0"/>
    <w:rsid w:val="00095B67"/>
    <w:rsid w:val="00095CAB"/>
    <w:rsid w:val="00097695"/>
    <w:rsid w:val="000D3C6D"/>
    <w:rsid w:val="000E241A"/>
    <w:rsid w:val="000F7829"/>
    <w:rsid w:val="00114640"/>
    <w:rsid w:val="0011607F"/>
    <w:rsid w:val="00120E0D"/>
    <w:rsid w:val="001234C3"/>
    <w:rsid w:val="001267B0"/>
    <w:rsid w:val="00127AAB"/>
    <w:rsid w:val="00133E0D"/>
    <w:rsid w:val="00142ECF"/>
    <w:rsid w:val="00162723"/>
    <w:rsid w:val="001715E1"/>
    <w:rsid w:val="00173E97"/>
    <w:rsid w:val="001762AA"/>
    <w:rsid w:val="00177858"/>
    <w:rsid w:val="00182CFA"/>
    <w:rsid w:val="00186008"/>
    <w:rsid w:val="00193C68"/>
    <w:rsid w:val="001B2A65"/>
    <w:rsid w:val="001B5D98"/>
    <w:rsid w:val="001D46EA"/>
    <w:rsid w:val="001E0304"/>
    <w:rsid w:val="001E462E"/>
    <w:rsid w:val="001F2CE7"/>
    <w:rsid w:val="001F4A91"/>
    <w:rsid w:val="00202860"/>
    <w:rsid w:val="00220463"/>
    <w:rsid w:val="00222E6D"/>
    <w:rsid w:val="002248E5"/>
    <w:rsid w:val="00226BBC"/>
    <w:rsid w:val="00231312"/>
    <w:rsid w:val="00231D2D"/>
    <w:rsid w:val="00241EC9"/>
    <w:rsid w:val="00244437"/>
    <w:rsid w:val="002454E0"/>
    <w:rsid w:val="00251E84"/>
    <w:rsid w:val="00263E76"/>
    <w:rsid w:val="00267770"/>
    <w:rsid w:val="00281374"/>
    <w:rsid w:val="00281F64"/>
    <w:rsid w:val="0028366A"/>
    <w:rsid w:val="0028751B"/>
    <w:rsid w:val="00290422"/>
    <w:rsid w:val="0029053B"/>
    <w:rsid w:val="002935D4"/>
    <w:rsid w:val="002935E7"/>
    <w:rsid w:val="00296082"/>
    <w:rsid w:val="00297076"/>
    <w:rsid w:val="002A3190"/>
    <w:rsid w:val="002A33AB"/>
    <w:rsid w:val="002A788A"/>
    <w:rsid w:val="002B0EA2"/>
    <w:rsid w:val="002B3EFB"/>
    <w:rsid w:val="002B7185"/>
    <w:rsid w:val="002C3DA6"/>
    <w:rsid w:val="002C6356"/>
    <w:rsid w:val="002C662C"/>
    <w:rsid w:val="002C739A"/>
    <w:rsid w:val="002D3F4E"/>
    <w:rsid w:val="002E7C68"/>
    <w:rsid w:val="002F140B"/>
    <w:rsid w:val="002F23A9"/>
    <w:rsid w:val="00300857"/>
    <w:rsid w:val="00303095"/>
    <w:rsid w:val="003043C7"/>
    <w:rsid w:val="003241E5"/>
    <w:rsid w:val="00362658"/>
    <w:rsid w:val="003627BC"/>
    <w:rsid w:val="00363AEF"/>
    <w:rsid w:val="00383649"/>
    <w:rsid w:val="0038371A"/>
    <w:rsid w:val="00392885"/>
    <w:rsid w:val="003A0C3C"/>
    <w:rsid w:val="003A141D"/>
    <w:rsid w:val="003A33D4"/>
    <w:rsid w:val="003A3D16"/>
    <w:rsid w:val="003B0D16"/>
    <w:rsid w:val="003B57E4"/>
    <w:rsid w:val="003C497A"/>
    <w:rsid w:val="003C75E3"/>
    <w:rsid w:val="003E4EB3"/>
    <w:rsid w:val="00407793"/>
    <w:rsid w:val="00407984"/>
    <w:rsid w:val="00413499"/>
    <w:rsid w:val="00420493"/>
    <w:rsid w:val="00421351"/>
    <w:rsid w:val="004274FA"/>
    <w:rsid w:val="004317EA"/>
    <w:rsid w:val="0043476D"/>
    <w:rsid w:val="004372F1"/>
    <w:rsid w:val="0044466D"/>
    <w:rsid w:val="004524F3"/>
    <w:rsid w:val="00456BB0"/>
    <w:rsid w:val="00457982"/>
    <w:rsid w:val="00460B2D"/>
    <w:rsid w:val="00464140"/>
    <w:rsid w:val="00464543"/>
    <w:rsid w:val="004648C5"/>
    <w:rsid w:val="00470ABF"/>
    <w:rsid w:val="00470C24"/>
    <w:rsid w:val="004924ED"/>
    <w:rsid w:val="00494584"/>
    <w:rsid w:val="004A04CB"/>
    <w:rsid w:val="004A21E3"/>
    <w:rsid w:val="004A7AFB"/>
    <w:rsid w:val="004B08EC"/>
    <w:rsid w:val="004B0BE7"/>
    <w:rsid w:val="004B7EF9"/>
    <w:rsid w:val="004D2BAF"/>
    <w:rsid w:val="004D4CEE"/>
    <w:rsid w:val="004D539F"/>
    <w:rsid w:val="004D5C22"/>
    <w:rsid w:val="004E33D3"/>
    <w:rsid w:val="004E52D6"/>
    <w:rsid w:val="004F0B70"/>
    <w:rsid w:val="004F3689"/>
    <w:rsid w:val="004F4DEB"/>
    <w:rsid w:val="004F5678"/>
    <w:rsid w:val="00510AA1"/>
    <w:rsid w:val="00523CFB"/>
    <w:rsid w:val="0053422F"/>
    <w:rsid w:val="00535662"/>
    <w:rsid w:val="00541A10"/>
    <w:rsid w:val="0055234B"/>
    <w:rsid w:val="00553226"/>
    <w:rsid w:val="005550C3"/>
    <w:rsid w:val="00571B45"/>
    <w:rsid w:val="00575CC4"/>
    <w:rsid w:val="00580B71"/>
    <w:rsid w:val="00581889"/>
    <w:rsid w:val="00583823"/>
    <w:rsid w:val="00586EF4"/>
    <w:rsid w:val="00587024"/>
    <w:rsid w:val="00596159"/>
    <w:rsid w:val="00597341"/>
    <w:rsid w:val="005A4F8C"/>
    <w:rsid w:val="005B29DA"/>
    <w:rsid w:val="005C5C49"/>
    <w:rsid w:val="005D600F"/>
    <w:rsid w:val="005D6973"/>
    <w:rsid w:val="005D6A4C"/>
    <w:rsid w:val="005D7C04"/>
    <w:rsid w:val="005E1A4B"/>
    <w:rsid w:val="005E3652"/>
    <w:rsid w:val="005E508A"/>
    <w:rsid w:val="005E5414"/>
    <w:rsid w:val="005E55A6"/>
    <w:rsid w:val="005E6E94"/>
    <w:rsid w:val="005F01EB"/>
    <w:rsid w:val="005F3CFF"/>
    <w:rsid w:val="005F7DB8"/>
    <w:rsid w:val="00606891"/>
    <w:rsid w:val="00610470"/>
    <w:rsid w:val="00611570"/>
    <w:rsid w:val="006136E8"/>
    <w:rsid w:val="006143BD"/>
    <w:rsid w:val="00626A3F"/>
    <w:rsid w:val="0063478A"/>
    <w:rsid w:val="00642C23"/>
    <w:rsid w:val="00644077"/>
    <w:rsid w:val="00644D93"/>
    <w:rsid w:val="006515AE"/>
    <w:rsid w:val="0068260F"/>
    <w:rsid w:val="00682E12"/>
    <w:rsid w:val="00683F46"/>
    <w:rsid w:val="00690496"/>
    <w:rsid w:val="006A188F"/>
    <w:rsid w:val="006A3EB1"/>
    <w:rsid w:val="006B5779"/>
    <w:rsid w:val="006C5120"/>
    <w:rsid w:val="006C6633"/>
    <w:rsid w:val="006C7247"/>
    <w:rsid w:val="006D3CB3"/>
    <w:rsid w:val="006E6426"/>
    <w:rsid w:val="007202C2"/>
    <w:rsid w:val="00720919"/>
    <w:rsid w:val="00725C57"/>
    <w:rsid w:val="00727401"/>
    <w:rsid w:val="00730086"/>
    <w:rsid w:val="00735055"/>
    <w:rsid w:val="007368B7"/>
    <w:rsid w:val="00741A31"/>
    <w:rsid w:val="007552B6"/>
    <w:rsid w:val="00776F05"/>
    <w:rsid w:val="00777C26"/>
    <w:rsid w:val="00783928"/>
    <w:rsid w:val="007873A9"/>
    <w:rsid w:val="00797433"/>
    <w:rsid w:val="007A0CEE"/>
    <w:rsid w:val="007A3A75"/>
    <w:rsid w:val="007A6745"/>
    <w:rsid w:val="007B687A"/>
    <w:rsid w:val="007D071A"/>
    <w:rsid w:val="007D630C"/>
    <w:rsid w:val="007E7EE7"/>
    <w:rsid w:val="007F542D"/>
    <w:rsid w:val="007F7CEA"/>
    <w:rsid w:val="00802309"/>
    <w:rsid w:val="008144A6"/>
    <w:rsid w:val="008159F4"/>
    <w:rsid w:val="00820E9A"/>
    <w:rsid w:val="00830DD7"/>
    <w:rsid w:val="00836B3A"/>
    <w:rsid w:val="00841ADB"/>
    <w:rsid w:val="00844EB2"/>
    <w:rsid w:val="00847077"/>
    <w:rsid w:val="00855631"/>
    <w:rsid w:val="0085599B"/>
    <w:rsid w:val="00865400"/>
    <w:rsid w:val="0087334E"/>
    <w:rsid w:val="00881B52"/>
    <w:rsid w:val="0088248E"/>
    <w:rsid w:val="0088411A"/>
    <w:rsid w:val="00887110"/>
    <w:rsid w:val="0089289B"/>
    <w:rsid w:val="008A4879"/>
    <w:rsid w:val="008B6613"/>
    <w:rsid w:val="008C4363"/>
    <w:rsid w:val="008D7E0B"/>
    <w:rsid w:val="008F6AE2"/>
    <w:rsid w:val="00904A60"/>
    <w:rsid w:val="00907C6B"/>
    <w:rsid w:val="00913040"/>
    <w:rsid w:val="009154FD"/>
    <w:rsid w:val="009169AC"/>
    <w:rsid w:val="0092338D"/>
    <w:rsid w:val="00932ED7"/>
    <w:rsid w:val="00942A00"/>
    <w:rsid w:val="00951720"/>
    <w:rsid w:val="00952259"/>
    <w:rsid w:val="00955BC6"/>
    <w:rsid w:val="00960C26"/>
    <w:rsid w:val="00961A3C"/>
    <w:rsid w:val="00971706"/>
    <w:rsid w:val="00972261"/>
    <w:rsid w:val="009722B4"/>
    <w:rsid w:val="00985CDD"/>
    <w:rsid w:val="00991FAC"/>
    <w:rsid w:val="00996BBA"/>
    <w:rsid w:val="009A038E"/>
    <w:rsid w:val="009A1DD4"/>
    <w:rsid w:val="009A37F8"/>
    <w:rsid w:val="009A5AB9"/>
    <w:rsid w:val="009A5CB0"/>
    <w:rsid w:val="009B3D73"/>
    <w:rsid w:val="009B57B9"/>
    <w:rsid w:val="009C0AB8"/>
    <w:rsid w:val="009C2D88"/>
    <w:rsid w:val="009C3290"/>
    <w:rsid w:val="009C5596"/>
    <w:rsid w:val="009D21D9"/>
    <w:rsid w:val="009D67D9"/>
    <w:rsid w:val="009E2FFD"/>
    <w:rsid w:val="009E30F1"/>
    <w:rsid w:val="009E4E86"/>
    <w:rsid w:val="009F20C0"/>
    <w:rsid w:val="00A04D11"/>
    <w:rsid w:val="00A05FB9"/>
    <w:rsid w:val="00A25408"/>
    <w:rsid w:val="00A27E38"/>
    <w:rsid w:val="00A303CB"/>
    <w:rsid w:val="00A31E33"/>
    <w:rsid w:val="00A41649"/>
    <w:rsid w:val="00A46FD5"/>
    <w:rsid w:val="00A5168B"/>
    <w:rsid w:val="00A558F3"/>
    <w:rsid w:val="00A724A4"/>
    <w:rsid w:val="00A833DE"/>
    <w:rsid w:val="00A9359C"/>
    <w:rsid w:val="00A93983"/>
    <w:rsid w:val="00AB7463"/>
    <w:rsid w:val="00AC536D"/>
    <w:rsid w:val="00AD7FD2"/>
    <w:rsid w:val="00AE165E"/>
    <w:rsid w:val="00AE248B"/>
    <w:rsid w:val="00AE70BE"/>
    <w:rsid w:val="00AE7C88"/>
    <w:rsid w:val="00B2682B"/>
    <w:rsid w:val="00B27673"/>
    <w:rsid w:val="00B279F4"/>
    <w:rsid w:val="00B37E7E"/>
    <w:rsid w:val="00B42B42"/>
    <w:rsid w:val="00B44B6E"/>
    <w:rsid w:val="00B45C15"/>
    <w:rsid w:val="00B51AE9"/>
    <w:rsid w:val="00B64C76"/>
    <w:rsid w:val="00B72C61"/>
    <w:rsid w:val="00B81FB6"/>
    <w:rsid w:val="00B874F4"/>
    <w:rsid w:val="00BA408B"/>
    <w:rsid w:val="00BA5E51"/>
    <w:rsid w:val="00BB29B1"/>
    <w:rsid w:val="00BC1009"/>
    <w:rsid w:val="00BC5BE9"/>
    <w:rsid w:val="00BC7D4A"/>
    <w:rsid w:val="00C04B46"/>
    <w:rsid w:val="00C1614D"/>
    <w:rsid w:val="00C21094"/>
    <w:rsid w:val="00C2706D"/>
    <w:rsid w:val="00C33DA4"/>
    <w:rsid w:val="00C53BD6"/>
    <w:rsid w:val="00C639F0"/>
    <w:rsid w:val="00C63A3E"/>
    <w:rsid w:val="00C8327C"/>
    <w:rsid w:val="00C931CC"/>
    <w:rsid w:val="00CA52F9"/>
    <w:rsid w:val="00CB1CFE"/>
    <w:rsid w:val="00CB3E6F"/>
    <w:rsid w:val="00CC2C6E"/>
    <w:rsid w:val="00CE248E"/>
    <w:rsid w:val="00CE3519"/>
    <w:rsid w:val="00CE4600"/>
    <w:rsid w:val="00CF2C28"/>
    <w:rsid w:val="00CF78DB"/>
    <w:rsid w:val="00D03D55"/>
    <w:rsid w:val="00D12449"/>
    <w:rsid w:val="00D21558"/>
    <w:rsid w:val="00D37E72"/>
    <w:rsid w:val="00D405C1"/>
    <w:rsid w:val="00D42C28"/>
    <w:rsid w:val="00D437C0"/>
    <w:rsid w:val="00D57009"/>
    <w:rsid w:val="00D76132"/>
    <w:rsid w:val="00D77258"/>
    <w:rsid w:val="00D81DC5"/>
    <w:rsid w:val="00D9396D"/>
    <w:rsid w:val="00DA1CDD"/>
    <w:rsid w:val="00DA7942"/>
    <w:rsid w:val="00DB5FF4"/>
    <w:rsid w:val="00DC3102"/>
    <w:rsid w:val="00DC4BFE"/>
    <w:rsid w:val="00DC690D"/>
    <w:rsid w:val="00DE3894"/>
    <w:rsid w:val="00DE5463"/>
    <w:rsid w:val="00DF24E6"/>
    <w:rsid w:val="00DF386D"/>
    <w:rsid w:val="00E00D62"/>
    <w:rsid w:val="00E04B5E"/>
    <w:rsid w:val="00E16F0F"/>
    <w:rsid w:val="00E27233"/>
    <w:rsid w:val="00E47186"/>
    <w:rsid w:val="00E514B1"/>
    <w:rsid w:val="00E52847"/>
    <w:rsid w:val="00E55876"/>
    <w:rsid w:val="00E67179"/>
    <w:rsid w:val="00E747BB"/>
    <w:rsid w:val="00E81D7B"/>
    <w:rsid w:val="00E83810"/>
    <w:rsid w:val="00E96A1C"/>
    <w:rsid w:val="00EA601A"/>
    <w:rsid w:val="00EA7450"/>
    <w:rsid w:val="00ED5FD5"/>
    <w:rsid w:val="00ED64D2"/>
    <w:rsid w:val="00EE3290"/>
    <w:rsid w:val="00EE64AF"/>
    <w:rsid w:val="00EE65EB"/>
    <w:rsid w:val="00EE76B4"/>
    <w:rsid w:val="00EF6AA1"/>
    <w:rsid w:val="00F06E3E"/>
    <w:rsid w:val="00F26873"/>
    <w:rsid w:val="00F42880"/>
    <w:rsid w:val="00F46753"/>
    <w:rsid w:val="00F560E6"/>
    <w:rsid w:val="00F5780A"/>
    <w:rsid w:val="00F65118"/>
    <w:rsid w:val="00F66C3C"/>
    <w:rsid w:val="00F70D49"/>
    <w:rsid w:val="00F76267"/>
    <w:rsid w:val="00F837A4"/>
    <w:rsid w:val="00FA0B35"/>
    <w:rsid w:val="00FB20C1"/>
    <w:rsid w:val="00FB7154"/>
    <w:rsid w:val="00FB73B0"/>
    <w:rsid w:val="00FB7AD1"/>
    <w:rsid w:val="00FC0199"/>
    <w:rsid w:val="00FD03C0"/>
    <w:rsid w:val="00FE73B7"/>
    <w:rsid w:val="00F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E6958"/>
  <w15:docId w15:val="{1647DD65-2433-4992-9A9E-B43CF0D0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ky-K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F578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8751B"/>
    <w:pPr>
      <w:ind w:left="720"/>
      <w:contextualSpacing/>
    </w:pPr>
  </w:style>
  <w:style w:type="table" w:styleId="a7">
    <w:name w:val="Table Grid"/>
    <w:basedOn w:val="a1"/>
    <w:uiPriority w:val="39"/>
    <w:rsid w:val="003B0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3627BC"/>
  </w:style>
  <w:style w:type="character" w:customStyle="1" w:styleId="a9">
    <w:name w:val="Текст сноски Знак"/>
    <w:basedOn w:val="a0"/>
    <w:link w:val="a8"/>
    <w:uiPriority w:val="99"/>
    <w:semiHidden/>
    <w:rsid w:val="003627BC"/>
  </w:style>
  <w:style w:type="character" w:styleId="aa">
    <w:name w:val="footnote reference"/>
    <w:basedOn w:val="a0"/>
    <w:uiPriority w:val="99"/>
    <w:semiHidden/>
    <w:unhideWhenUsed/>
    <w:rsid w:val="003627BC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A40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408B"/>
  </w:style>
  <w:style w:type="paragraph" w:styleId="ad">
    <w:name w:val="footer"/>
    <w:basedOn w:val="a"/>
    <w:link w:val="ae"/>
    <w:uiPriority w:val="99"/>
    <w:unhideWhenUsed/>
    <w:rsid w:val="00BA40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408B"/>
  </w:style>
  <w:style w:type="character" w:styleId="af">
    <w:name w:val="annotation reference"/>
    <w:basedOn w:val="a0"/>
    <w:uiPriority w:val="99"/>
    <w:semiHidden/>
    <w:unhideWhenUsed/>
    <w:rsid w:val="0059615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96159"/>
  </w:style>
  <w:style w:type="character" w:customStyle="1" w:styleId="af1">
    <w:name w:val="Текст примечания Знак"/>
    <w:basedOn w:val="a0"/>
    <w:link w:val="af0"/>
    <w:uiPriority w:val="99"/>
    <w:semiHidden/>
    <w:rsid w:val="0059615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615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9615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59615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96159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F578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6">
    <w:name w:val="endnote text"/>
    <w:basedOn w:val="a"/>
    <w:link w:val="af7"/>
    <w:uiPriority w:val="99"/>
    <w:semiHidden/>
    <w:unhideWhenUsed/>
    <w:rsid w:val="004F5678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4F5678"/>
  </w:style>
  <w:style w:type="character" w:styleId="af8">
    <w:name w:val="endnote reference"/>
    <w:basedOn w:val="a0"/>
    <w:uiPriority w:val="99"/>
    <w:semiHidden/>
    <w:unhideWhenUsed/>
    <w:rsid w:val="004F5678"/>
    <w:rPr>
      <w:vertAlign w:val="superscript"/>
    </w:rPr>
  </w:style>
  <w:style w:type="paragraph" w:styleId="af9">
    <w:name w:val="No Spacing"/>
    <w:uiPriority w:val="1"/>
    <w:qFormat/>
    <w:rsid w:val="00E8381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fa">
    <w:name w:val="Hyperlink"/>
    <w:basedOn w:val="a0"/>
    <w:uiPriority w:val="99"/>
    <w:unhideWhenUsed/>
    <w:rsid w:val="00283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yskhan.Batirova@helvetas.or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57EB-EE5A-4979-8C0F-763C1057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5052</Words>
  <Characters>28798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НБКР</dc:creator>
  <cp:lastModifiedBy>Nurzhan</cp:lastModifiedBy>
  <cp:revision>5</cp:revision>
  <cp:lastPrinted>2021-04-15T09:39:00Z</cp:lastPrinted>
  <dcterms:created xsi:type="dcterms:W3CDTF">2021-04-28T06:12:00Z</dcterms:created>
  <dcterms:modified xsi:type="dcterms:W3CDTF">2021-04-30T05:58:00Z</dcterms:modified>
</cp:coreProperties>
</file>