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margin" w:tblpXSpec="center" w:tblpY="1335"/>
        <w:tblW w:w="10696" w:type="dxa"/>
        <w:tblLook w:val="04A0" w:firstRow="1" w:lastRow="0" w:firstColumn="1" w:lastColumn="0" w:noHBand="0" w:noVBand="1"/>
      </w:tblPr>
      <w:tblGrid>
        <w:gridCol w:w="2619"/>
        <w:gridCol w:w="2905"/>
        <w:gridCol w:w="2268"/>
        <w:gridCol w:w="2904"/>
      </w:tblGrid>
      <w:tr w:rsidR="00311416" w:rsidRPr="008F146C" w:rsidTr="00F0676A">
        <w:trPr>
          <w:trHeight w:val="848"/>
        </w:trPr>
        <w:tc>
          <w:tcPr>
            <w:tcW w:w="26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5380"/>
          </w:tcPr>
          <w:p w:rsidR="00D3680C" w:rsidRPr="008F146C" w:rsidRDefault="00D3680C" w:rsidP="00F0676A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8F146C">
              <w:rPr>
                <w:rFonts w:ascii="Arial" w:hAnsi="Arial" w:cs="Arial"/>
                <w:color w:val="FFFFFF" w:themeColor="background1"/>
                <w:lang w:val="en-US"/>
              </w:rPr>
              <w:t>Climate Risk Relevant Market Functions</w:t>
            </w:r>
          </w:p>
          <w:p w:rsidR="00D3680C" w:rsidRPr="008F146C" w:rsidRDefault="00D3680C" w:rsidP="00F0676A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8F146C">
              <w:rPr>
                <w:rFonts w:ascii="Arial" w:hAnsi="Arial" w:cs="Arial"/>
                <w:color w:val="FFFFFF" w:themeColor="background1"/>
                <w:lang w:val="en-US"/>
              </w:rPr>
              <w:t>(see STEP 1)</w:t>
            </w:r>
          </w:p>
        </w:tc>
        <w:tc>
          <w:tcPr>
            <w:tcW w:w="2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5380"/>
          </w:tcPr>
          <w:p w:rsidR="00D3680C" w:rsidRPr="008F146C" w:rsidRDefault="00D3680C" w:rsidP="00F0676A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8F146C">
              <w:rPr>
                <w:rFonts w:ascii="Arial" w:hAnsi="Arial" w:cs="Arial"/>
                <w:color w:val="FFFFFF" w:themeColor="background1"/>
                <w:lang w:val="en-US"/>
              </w:rPr>
              <w:t xml:space="preserve">Relevant Climate Hazards (see STEP 2) 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5380"/>
          </w:tcPr>
          <w:p w:rsidR="00D3680C" w:rsidRPr="00D3680C" w:rsidRDefault="00D3680C" w:rsidP="00F0676A">
            <w:pPr>
              <w:rPr>
                <w:rFonts w:ascii="Arial" w:hAnsi="Arial" w:cs="Arial"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color w:val="FFFFFF" w:themeColor="background1"/>
              </w:rPr>
              <w:t>Remarks</w:t>
            </w:r>
            <w:proofErr w:type="spellEnd"/>
            <w:r>
              <w:rPr>
                <w:rFonts w:ascii="Arial" w:hAnsi="Arial" w:cs="Arial"/>
                <w:color w:val="FFFFFF" w:themeColor="background1"/>
              </w:rPr>
              <w:t xml:space="preserve"> on Impacts</w:t>
            </w:r>
          </w:p>
        </w:tc>
        <w:tc>
          <w:tcPr>
            <w:tcW w:w="2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5380"/>
          </w:tcPr>
          <w:p w:rsidR="00D3680C" w:rsidRPr="008F146C" w:rsidRDefault="00D3680C" w:rsidP="00F0676A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8F146C">
              <w:rPr>
                <w:rFonts w:ascii="Arial" w:hAnsi="Arial" w:cs="Arial"/>
                <w:color w:val="FFFFFF" w:themeColor="background1"/>
                <w:lang w:val="en-US"/>
              </w:rPr>
              <w:t>Climate Adaption</w:t>
            </w:r>
            <w:r w:rsidR="00311416" w:rsidRPr="008F146C">
              <w:rPr>
                <w:rFonts w:ascii="Arial" w:hAnsi="Arial" w:cs="Arial"/>
                <w:color w:val="FFFFFF" w:themeColor="background1"/>
                <w:lang w:val="en-US"/>
              </w:rPr>
              <w:t xml:space="preserve"> and Disaster Risk Management Measures</w:t>
            </w:r>
          </w:p>
        </w:tc>
      </w:tr>
      <w:tr w:rsidR="00707313" w:rsidTr="00F0676A">
        <w:trPr>
          <w:trHeight w:val="603"/>
        </w:trPr>
        <w:tc>
          <w:tcPr>
            <w:tcW w:w="261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C9C9C9"/>
            <w:vAlign w:val="center"/>
          </w:tcPr>
          <w:p w:rsidR="00707313" w:rsidRPr="00B105C8" w:rsidRDefault="00B105C8" w:rsidP="00F067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Core </w:t>
            </w:r>
          </w:p>
        </w:tc>
        <w:tc>
          <w:tcPr>
            <w:tcW w:w="2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707313" w:rsidRPr="004A2B61" w:rsidRDefault="004A2B61" w:rsidP="00F067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Transferred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from</w:t>
            </w:r>
            <w:proofErr w:type="spellEnd"/>
            <w:r>
              <w:rPr>
                <w:rFonts w:ascii="Arial" w:hAnsi="Arial" w:cs="Arial"/>
              </w:rPr>
              <w:t xml:space="preserve"> STEP 3, Table 5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707313" w:rsidRDefault="00707313" w:rsidP="00F0676A"/>
        </w:tc>
        <w:tc>
          <w:tcPr>
            <w:tcW w:w="2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  <w:vAlign w:val="center"/>
          </w:tcPr>
          <w:p w:rsidR="00707313" w:rsidRPr="00950FB8" w:rsidRDefault="00950FB8" w:rsidP="00F0676A">
            <w:pPr>
              <w:rPr>
                <w:rFonts w:ascii="Arial" w:hAnsi="Arial" w:cs="Arial"/>
              </w:rPr>
            </w:pPr>
            <w:r w:rsidRPr="00950FB8">
              <w:rPr>
                <w:rFonts w:ascii="Webdings" w:hAnsi="Webdings" w:cs="Webdings"/>
                <w:sz w:val="20"/>
                <w:szCs w:val="20"/>
              </w:rPr>
              <w:t></w:t>
            </w:r>
          </w:p>
        </w:tc>
      </w:tr>
      <w:tr w:rsidR="00707313" w:rsidTr="00F0676A">
        <w:trPr>
          <w:trHeight w:val="620"/>
        </w:trPr>
        <w:tc>
          <w:tcPr>
            <w:tcW w:w="2619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C9C9C9"/>
          </w:tcPr>
          <w:p w:rsidR="00707313" w:rsidRDefault="00707313" w:rsidP="00F0676A"/>
        </w:tc>
        <w:tc>
          <w:tcPr>
            <w:tcW w:w="2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707313" w:rsidRDefault="00707313" w:rsidP="00F0676A"/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707313" w:rsidRDefault="00707313" w:rsidP="00F0676A"/>
        </w:tc>
        <w:tc>
          <w:tcPr>
            <w:tcW w:w="2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  <w:vAlign w:val="center"/>
          </w:tcPr>
          <w:p w:rsidR="00707313" w:rsidRDefault="00950FB8" w:rsidP="00F0676A">
            <w:r>
              <w:rPr>
                <w:rFonts w:ascii="Webdings" w:hAnsi="Webdings" w:cs="Webdings"/>
                <w:sz w:val="20"/>
                <w:szCs w:val="20"/>
              </w:rPr>
              <w:t></w:t>
            </w:r>
          </w:p>
        </w:tc>
      </w:tr>
      <w:tr w:rsidR="00707313" w:rsidTr="00F0676A">
        <w:trPr>
          <w:trHeight w:val="586"/>
        </w:trPr>
        <w:tc>
          <w:tcPr>
            <w:tcW w:w="2619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707313" w:rsidRDefault="00707313" w:rsidP="00F0676A"/>
        </w:tc>
        <w:tc>
          <w:tcPr>
            <w:tcW w:w="2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707313" w:rsidRDefault="00707313" w:rsidP="00F0676A"/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707313" w:rsidRDefault="00707313" w:rsidP="00F0676A"/>
        </w:tc>
        <w:tc>
          <w:tcPr>
            <w:tcW w:w="2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  <w:vAlign w:val="center"/>
          </w:tcPr>
          <w:p w:rsidR="00707313" w:rsidRPr="00950FB8" w:rsidRDefault="00950FB8" w:rsidP="00F0676A">
            <w:pPr>
              <w:rPr>
                <w:rFonts w:ascii="Arial" w:hAnsi="Arial" w:cs="Arial"/>
              </w:rPr>
            </w:pPr>
            <w:r>
              <w:rPr>
                <w:rFonts w:ascii="Webdings" w:hAnsi="Webdings" w:cs="Webdings"/>
                <w:sz w:val="20"/>
                <w:szCs w:val="20"/>
              </w:rPr>
              <w:t></w:t>
            </w:r>
          </w:p>
        </w:tc>
      </w:tr>
      <w:tr w:rsidR="00B105C8" w:rsidTr="00F0676A">
        <w:trPr>
          <w:trHeight w:val="586"/>
        </w:trPr>
        <w:tc>
          <w:tcPr>
            <w:tcW w:w="261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C9C9C9"/>
            <w:vAlign w:val="center"/>
          </w:tcPr>
          <w:p w:rsidR="00B105C8" w:rsidRPr="004A2B61" w:rsidRDefault="004A2B61" w:rsidP="00F067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</w:t>
            </w:r>
          </w:p>
        </w:tc>
        <w:tc>
          <w:tcPr>
            <w:tcW w:w="290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C9C9C9"/>
          </w:tcPr>
          <w:p w:rsidR="00B105C8" w:rsidRDefault="00B105C8" w:rsidP="00F0676A"/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C9C9C9"/>
          </w:tcPr>
          <w:p w:rsidR="00B105C8" w:rsidRDefault="00B105C8" w:rsidP="00F0676A"/>
        </w:tc>
        <w:tc>
          <w:tcPr>
            <w:tcW w:w="2904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C9C9C9"/>
            <w:vAlign w:val="center"/>
          </w:tcPr>
          <w:p w:rsidR="00B105C8" w:rsidRDefault="00950FB8" w:rsidP="00F0676A">
            <w:r>
              <w:rPr>
                <w:rFonts w:ascii="Webdings" w:hAnsi="Webdings" w:cs="Webdings"/>
                <w:sz w:val="20"/>
                <w:szCs w:val="20"/>
              </w:rPr>
              <w:t></w:t>
            </w:r>
          </w:p>
        </w:tc>
      </w:tr>
      <w:tr w:rsidR="00B105C8" w:rsidTr="00F0676A">
        <w:trPr>
          <w:trHeight w:val="586"/>
        </w:trPr>
        <w:tc>
          <w:tcPr>
            <w:tcW w:w="261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  <w:vAlign w:val="center"/>
          </w:tcPr>
          <w:p w:rsidR="00B105C8" w:rsidRPr="00950FB8" w:rsidRDefault="00950FB8" w:rsidP="00F067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Rules/ </w:t>
            </w:r>
            <w:proofErr w:type="spellStart"/>
            <w:r>
              <w:rPr>
                <w:rFonts w:ascii="Arial" w:hAnsi="Arial" w:cs="Arial"/>
              </w:rPr>
              <w:t>Regulations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B105C8" w:rsidRDefault="00B105C8" w:rsidP="00F0676A"/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  <w:vAlign w:val="center"/>
          </w:tcPr>
          <w:p w:rsidR="00B105C8" w:rsidRPr="00950FB8" w:rsidRDefault="00950FB8" w:rsidP="00F067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04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  <w:vAlign w:val="center"/>
          </w:tcPr>
          <w:p w:rsidR="00B105C8" w:rsidRDefault="00950FB8" w:rsidP="00F0676A">
            <w:r>
              <w:rPr>
                <w:rFonts w:ascii="Webdings" w:hAnsi="Webdings" w:cs="Webdings"/>
                <w:sz w:val="20"/>
                <w:szCs w:val="20"/>
              </w:rPr>
              <w:t></w:t>
            </w:r>
          </w:p>
        </w:tc>
      </w:tr>
    </w:tbl>
    <w:p w:rsidR="00EB1601" w:rsidRDefault="007B270D" w:rsidP="007B270D">
      <w:pPr>
        <w:ind w:left="-709"/>
        <w:rPr>
          <w:rFonts w:ascii="Arial" w:hAnsi="Arial" w:cs="Arial"/>
          <w:b/>
          <w:sz w:val="28"/>
          <w:szCs w:val="28"/>
          <w:lang w:val="en-US"/>
        </w:rPr>
      </w:pPr>
      <w:r w:rsidRPr="008F146C">
        <w:rPr>
          <w:rFonts w:ascii="Arial" w:hAnsi="Arial" w:cs="Arial"/>
          <w:b/>
          <w:sz w:val="28"/>
          <w:szCs w:val="28"/>
          <w:lang w:val="en-US"/>
        </w:rPr>
        <w:t>Table 7: Identify Climate Adaptation and Disaster Risk Management Options</w:t>
      </w:r>
    </w:p>
    <w:p w:rsidR="008F146C" w:rsidRDefault="008F146C" w:rsidP="007B270D">
      <w:pPr>
        <w:ind w:left="-709"/>
        <w:rPr>
          <w:rFonts w:ascii="Arial" w:hAnsi="Arial" w:cs="Arial"/>
          <w:b/>
          <w:sz w:val="28"/>
          <w:szCs w:val="28"/>
          <w:lang w:val="en-US"/>
        </w:rPr>
      </w:pPr>
    </w:p>
    <w:p w:rsidR="008F146C" w:rsidRPr="00C8608C" w:rsidRDefault="008F146C" w:rsidP="008F146C">
      <w:pPr>
        <w:ind w:right="-613" w:hanging="851"/>
        <w:rPr>
          <w:rFonts w:ascii="Arial" w:hAnsi="Arial" w:cs="Arial"/>
          <w:sz w:val="20"/>
          <w:szCs w:val="20"/>
          <w:lang w:val="en-US"/>
        </w:rPr>
      </w:pPr>
      <w:bookmarkStart w:id="0" w:name="_GoBack"/>
      <w:r w:rsidRPr="00C8608C">
        <w:rPr>
          <w:rFonts w:ascii="Arial" w:hAnsi="Arial" w:cs="Arial"/>
          <w:sz w:val="20"/>
          <w:szCs w:val="20"/>
          <w:lang w:val="en-US"/>
        </w:rPr>
        <w:t xml:space="preserve">Source: HELVETAS Swiss </w:t>
      </w:r>
      <w:proofErr w:type="spellStart"/>
      <w:r w:rsidRPr="00C8608C">
        <w:rPr>
          <w:rFonts w:ascii="Arial" w:hAnsi="Arial" w:cs="Arial"/>
          <w:sz w:val="20"/>
          <w:szCs w:val="20"/>
          <w:lang w:val="en-US"/>
        </w:rPr>
        <w:t>Intercooperation</w:t>
      </w:r>
      <w:proofErr w:type="spellEnd"/>
      <w:r w:rsidRPr="00C8608C">
        <w:rPr>
          <w:rFonts w:ascii="Arial" w:hAnsi="Arial" w:cs="Arial"/>
          <w:sz w:val="20"/>
          <w:szCs w:val="20"/>
          <w:lang w:val="en-US"/>
        </w:rPr>
        <w:t xml:space="preserve"> (2017)</w:t>
      </w:r>
    </w:p>
    <w:bookmarkEnd w:id="0"/>
    <w:p w:rsidR="008F146C" w:rsidRPr="008F146C" w:rsidRDefault="008F146C" w:rsidP="007B270D">
      <w:pPr>
        <w:ind w:left="-709"/>
        <w:rPr>
          <w:rFonts w:ascii="Arial" w:hAnsi="Arial" w:cs="Arial"/>
          <w:b/>
          <w:sz w:val="28"/>
          <w:szCs w:val="28"/>
          <w:lang w:val="en-US"/>
        </w:rPr>
      </w:pPr>
    </w:p>
    <w:sectPr w:rsidR="008F146C" w:rsidRPr="008F146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ED7" w:rsidRDefault="00472ED7" w:rsidP="00F0676A">
      <w:pPr>
        <w:spacing w:after="0" w:line="240" w:lineRule="auto"/>
      </w:pPr>
      <w:r>
        <w:separator/>
      </w:r>
    </w:p>
  </w:endnote>
  <w:endnote w:type="continuationSeparator" w:id="0">
    <w:p w:rsidR="00472ED7" w:rsidRDefault="00472ED7" w:rsidP="00F0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ED7" w:rsidRDefault="00472ED7" w:rsidP="00F0676A">
      <w:pPr>
        <w:spacing w:after="0" w:line="240" w:lineRule="auto"/>
      </w:pPr>
      <w:r>
        <w:separator/>
      </w:r>
    </w:p>
  </w:footnote>
  <w:footnote w:type="continuationSeparator" w:id="0">
    <w:p w:rsidR="00472ED7" w:rsidRDefault="00472ED7" w:rsidP="00F06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0D" w:rsidRPr="008F146C" w:rsidRDefault="007B270D" w:rsidP="007B270D">
    <w:pPr>
      <w:autoSpaceDE w:val="0"/>
      <w:autoSpaceDN w:val="0"/>
      <w:adjustRightInd w:val="0"/>
      <w:spacing w:line="240" w:lineRule="auto"/>
      <w:ind w:left="-567"/>
      <w:rPr>
        <w:rFonts w:ascii="Arial Narrow" w:hAnsi="Arial Narrow"/>
        <w:bCs/>
        <w:sz w:val="16"/>
        <w:lang w:val="en-US"/>
      </w:rPr>
    </w:pPr>
    <w:r w:rsidRPr="000B7E98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8D9330F" wp14:editId="6F88B1BE">
          <wp:simplePos x="0" y="0"/>
          <wp:positionH relativeFrom="column">
            <wp:posOffset>4800600</wp:posOffset>
          </wp:positionH>
          <wp:positionV relativeFrom="paragraph">
            <wp:posOffset>-215900</wp:posOffset>
          </wp:positionV>
          <wp:extent cx="1362075" cy="560705"/>
          <wp:effectExtent l="0" t="0" r="9525" b="0"/>
          <wp:wrapTight wrapText="bothSides">
            <wp:wrapPolygon edited="0">
              <wp:start x="0" y="0"/>
              <wp:lineTo x="0" y="20548"/>
              <wp:lineTo x="21449" y="20548"/>
              <wp:lineTo x="21449" y="0"/>
              <wp:lineTo x="0" y="0"/>
            </wp:wrapPolygon>
          </wp:wrapTight>
          <wp:docPr id="2" name="Picture 2" descr="C:\Users\CLAUDI~1.GRE\AppData\Local\Temp\RS15026_HEL_SI_Logo_normal_RGB450x1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LAUDI~1.GRE\AppData\Local\Temp\RS15026_HEL_SI_Logo_normal_RGB450x18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146C">
      <w:rPr>
        <w:rFonts w:ascii="AkzidenzGroteskBE-Regular" w:hAnsi="AkzidenzGroteskBE-Regular" w:cs="AkzidenzGroteskBE-Regular"/>
        <w:color w:val="9A0000"/>
        <w:sz w:val="15"/>
        <w:szCs w:val="15"/>
        <w:lang w:val="en-US" w:eastAsia="de-CH"/>
      </w:rPr>
      <w:t xml:space="preserve">HELVETAS </w:t>
    </w:r>
    <w:r w:rsidRPr="008F146C">
      <w:rPr>
        <w:rFonts w:ascii="AkzidenzGroteskBE-Regular" w:hAnsi="AkzidenzGroteskBE-Regular" w:cs="AkzidenzGroteskBE-Regular"/>
        <w:color w:val="004DA9"/>
        <w:sz w:val="15"/>
        <w:szCs w:val="15"/>
        <w:lang w:val="en-US" w:eastAsia="de-CH"/>
      </w:rPr>
      <w:t xml:space="preserve">Swiss </w:t>
    </w:r>
    <w:proofErr w:type="spellStart"/>
    <w:r w:rsidRPr="008F146C">
      <w:rPr>
        <w:rFonts w:ascii="AkzidenzGroteskBE-Regular" w:hAnsi="AkzidenzGroteskBE-Regular" w:cs="AkzidenzGroteskBE-Regular"/>
        <w:color w:val="004DA9"/>
        <w:sz w:val="15"/>
        <w:szCs w:val="15"/>
        <w:lang w:val="en-US" w:eastAsia="de-CH"/>
      </w:rPr>
      <w:t>Intercooperation</w:t>
    </w:r>
    <w:proofErr w:type="spellEnd"/>
    <w:r w:rsidRPr="008F146C">
      <w:rPr>
        <w:rFonts w:ascii="Arial Narrow" w:hAnsi="Arial Narrow"/>
        <w:bCs/>
        <w:sz w:val="16"/>
        <w:lang w:val="en-US"/>
      </w:rPr>
      <w:t xml:space="preserve">: </w:t>
    </w:r>
    <w:r w:rsidR="008F146C" w:rsidRPr="00C8608C">
      <w:rPr>
        <w:rFonts w:ascii="Arial Narrow" w:hAnsi="Arial Narrow"/>
        <w:bCs/>
        <w:sz w:val="16"/>
        <w:lang w:val="en-US"/>
      </w:rPr>
      <w:t xml:space="preserve">Guideline: </w:t>
    </w:r>
    <w:r w:rsidR="008F146C" w:rsidRPr="00587DC9">
      <w:rPr>
        <w:rFonts w:ascii="Arial Narrow" w:hAnsi="Arial Narrow"/>
        <w:bCs/>
        <w:sz w:val="16"/>
        <w:lang w:val="en-US"/>
      </w:rPr>
      <w:t xml:space="preserve">Assessing Climate </w:t>
    </w:r>
    <w:r w:rsidR="008F146C">
      <w:rPr>
        <w:rFonts w:ascii="Arial Narrow" w:hAnsi="Arial Narrow"/>
        <w:bCs/>
        <w:sz w:val="16"/>
        <w:lang w:val="en-US"/>
      </w:rPr>
      <w:t>Risks and Vulnerabilities in Market S</w:t>
    </w:r>
    <w:r w:rsidR="008F146C" w:rsidRPr="00587DC9">
      <w:rPr>
        <w:rFonts w:ascii="Arial Narrow" w:hAnsi="Arial Narrow"/>
        <w:bCs/>
        <w:sz w:val="16"/>
        <w:lang w:val="en-US"/>
      </w:rPr>
      <w:t>ystems</w:t>
    </w:r>
  </w:p>
  <w:p w:rsidR="00F0676A" w:rsidRPr="008F146C" w:rsidRDefault="00F0676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3579"/>
    <w:multiLevelType w:val="hybridMultilevel"/>
    <w:tmpl w:val="54743852"/>
    <w:lvl w:ilvl="0" w:tplc="4C7A542A">
      <w:start w:val="1"/>
      <w:numFmt w:val="bullet"/>
      <w:lvlText w:val=""/>
      <w:lvlJc w:val="left"/>
      <w:pPr>
        <w:ind w:left="720" w:hanging="360"/>
      </w:pPr>
      <w:rPr>
        <w:rFonts w:ascii="Webdings" w:hAnsi="Web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083D"/>
    <w:multiLevelType w:val="hybridMultilevel"/>
    <w:tmpl w:val="8C4E25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2573C"/>
    <w:multiLevelType w:val="hybridMultilevel"/>
    <w:tmpl w:val="D4764E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A9"/>
    <w:rsid w:val="00311416"/>
    <w:rsid w:val="00472ED7"/>
    <w:rsid w:val="004A2B61"/>
    <w:rsid w:val="004E7ED7"/>
    <w:rsid w:val="00707313"/>
    <w:rsid w:val="007B270D"/>
    <w:rsid w:val="008F146C"/>
    <w:rsid w:val="00950FB8"/>
    <w:rsid w:val="00B105C8"/>
    <w:rsid w:val="00B702A9"/>
    <w:rsid w:val="00D3680C"/>
    <w:rsid w:val="00EB1601"/>
    <w:rsid w:val="00F0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528AB"/>
  <w15:chartTrackingRefBased/>
  <w15:docId w15:val="{5584501B-1C16-450D-A457-99E89599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0F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76A"/>
  </w:style>
  <w:style w:type="paragraph" w:styleId="Footer">
    <w:name w:val="footer"/>
    <w:basedOn w:val="Normal"/>
    <w:link w:val="FooterChar"/>
    <w:uiPriority w:val="99"/>
    <w:unhideWhenUsed/>
    <w:rsid w:val="00F0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331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Bernhard</dc:creator>
  <cp:keywords/>
  <dc:description/>
  <cp:lastModifiedBy>Nicole Clot</cp:lastModifiedBy>
  <cp:revision>11</cp:revision>
  <dcterms:created xsi:type="dcterms:W3CDTF">2017-10-10T07:47:00Z</dcterms:created>
  <dcterms:modified xsi:type="dcterms:W3CDTF">2017-11-14T16:21:00Z</dcterms:modified>
</cp:coreProperties>
</file>